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3651" w14:textId="77777777" w:rsidR="00B306DB" w:rsidRPr="00125FCD" w:rsidRDefault="006C6DE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Request for </w:t>
      </w:r>
      <w:r w:rsidR="00E157FC">
        <w:rPr>
          <w:b/>
          <w:sz w:val="32"/>
          <w:szCs w:val="32"/>
        </w:rPr>
        <w:t>q</w:t>
      </w:r>
      <w:r>
        <w:rPr>
          <w:b/>
          <w:sz w:val="32"/>
          <w:szCs w:val="32"/>
        </w:rPr>
        <w:t>uote</w:t>
      </w:r>
      <w:r w:rsidR="003442C2">
        <w:rPr>
          <w:b/>
          <w:sz w:val="32"/>
          <w:szCs w:val="32"/>
        </w:rPr>
        <w:t xml:space="preserve"> – Formal </w:t>
      </w:r>
      <w:r w:rsidR="00E157FC">
        <w:rPr>
          <w:b/>
          <w:sz w:val="32"/>
          <w:szCs w:val="32"/>
        </w:rPr>
        <w:t>i</w:t>
      </w:r>
      <w:r w:rsidR="003442C2">
        <w:rPr>
          <w:b/>
          <w:sz w:val="32"/>
          <w:szCs w:val="32"/>
        </w:rPr>
        <w:t>nstructions</w:t>
      </w:r>
    </w:p>
    <w:p w14:paraId="283D8AB5" w14:textId="77777777" w:rsidR="00B306DB" w:rsidRPr="00304EDC" w:rsidRDefault="00B306D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7"/>
        <w:gridCol w:w="1134"/>
        <w:gridCol w:w="4783"/>
      </w:tblGrid>
      <w:tr w:rsidR="00544923" w:rsidRPr="009E40C9" w14:paraId="285AE0A3" w14:textId="77777777" w:rsidTr="005C0FF2">
        <w:tc>
          <w:tcPr>
            <w:tcW w:w="2376" w:type="dxa"/>
            <w:vMerge w:val="restart"/>
            <w:shd w:val="pct10" w:color="auto" w:fill="auto"/>
          </w:tcPr>
          <w:p w14:paraId="5BFF0DF4" w14:textId="77777777" w:rsidR="00544923" w:rsidRPr="00544923" w:rsidRDefault="00544923" w:rsidP="00544923">
            <w:pPr>
              <w:jc w:val="center"/>
              <w:rPr>
                <w:b/>
              </w:rPr>
            </w:pPr>
          </w:p>
          <w:p w14:paraId="62C73F6D" w14:textId="77777777" w:rsidR="00544923" w:rsidRPr="00544923" w:rsidRDefault="00544923" w:rsidP="00544923">
            <w:pPr>
              <w:rPr>
                <w:b/>
              </w:rPr>
            </w:pPr>
            <w:r w:rsidRPr="00544923">
              <w:rPr>
                <w:b/>
              </w:rPr>
              <w:t>Valuer</w:t>
            </w:r>
          </w:p>
        </w:tc>
        <w:tc>
          <w:tcPr>
            <w:tcW w:w="2127" w:type="dxa"/>
            <w:shd w:val="pct10" w:color="auto" w:fill="auto"/>
          </w:tcPr>
          <w:p w14:paraId="10D9271F" w14:textId="77777777" w:rsidR="00544923" w:rsidRPr="00544923" w:rsidRDefault="008B1599" w:rsidP="0054492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917" w:type="dxa"/>
            <w:gridSpan w:val="2"/>
          </w:tcPr>
          <w:p w14:paraId="75BE80AA" w14:textId="77777777" w:rsidR="00544923" w:rsidRPr="009E40C9" w:rsidRDefault="00544923">
            <w:pPr>
              <w:rPr>
                <w:b/>
              </w:rPr>
            </w:pPr>
          </w:p>
        </w:tc>
      </w:tr>
      <w:tr w:rsidR="00544923" w:rsidRPr="009E40C9" w14:paraId="39DC5004" w14:textId="77777777" w:rsidTr="005C0FF2">
        <w:tc>
          <w:tcPr>
            <w:tcW w:w="2376" w:type="dxa"/>
            <w:vMerge/>
            <w:shd w:val="pct10" w:color="auto" w:fill="auto"/>
          </w:tcPr>
          <w:p w14:paraId="41688FD4" w14:textId="77777777" w:rsidR="00544923" w:rsidRPr="00544923" w:rsidRDefault="00544923">
            <w:pPr>
              <w:rPr>
                <w:b/>
              </w:rPr>
            </w:pPr>
          </w:p>
        </w:tc>
        <w:tc>
          <w:tcPr>
            <w:tcW w:w="2127" w:type="dxa"/>
            <w:shd w:val="pct10" w:color="auto" w:fill="auto"/>
          </w:tcPr>
          <w:p w14:paraId="63627DD9" w14:textId="77777777" w:rsidR="00544923" w:rsidRPr="00544923" w:rsidRDefault="00544923" w:rsidP="00544923">
            <w:pPr>
              <w:spacing w:before="40" w:after="40"/>
              <w:rPr>
                <w:b/>
                <w:sz w:val="20"/>
                <w:szCs w:val="20"/>
              </w:rPr>
            </w:pPr>
            <w:r w:rsidRPr="00544923">
              <w:rPr>
                <w:b/>
                <w:sz w:val="20"/>
                <w:szCs w:val="20"/>
              </w:rPr>
              <w:t>ABN</w:t>
            </w:r>
          </w:p>
        </w:tc>
        <w:tc>
          <w:tcPr>
            <w:tcW w:w="5917" w:type="dxa"/>
            <w:gridSpan w:val="2"/>
          </w:tcPr>
          <w:p w14:paraId="5482D2C2" w14:textId="77777777" w:rsidR="00544923" w:rsidRPr="009E40C9" w:rsidRDefault="00544923">
            <w:pPr>
              <w:rPr>
                <w:b/>
              </w:rPr>
            </w:pPr>
          </w:p>
        </w:tc>
      </w:tr>
      <w:tr w:rsidR="00544923" w:rsidRPr="009E40C9" w14:paraId="6317CD64" w14:textId="77777777" w:rsidTr="005C0FF2">
        <w:tc>
          <w:tcPr>
            <w:tcW w:w="2376" w:type="dxa"/>
            <w:vMerge/>
            <w:shd w:val="pct10" w:color="auto" w:fill="auto"/>
          </w:tcPr>
          <w:p w14:paraId="53F686BD" w14:textId="77777777" w:rsidR="00544923" w:rsidRPr="00544923" w:rsidRDefault="00544923">
            <w:pPr>
              <w:rPr>
                <w:b/>
              </w:rPr>
            </w:pPr>
          </w:p>
        </w:tc>
        <w:tc>
          <w:tcPr>
            <w:tcW w:w="2127" w:type="dxa"/>
            <w:shd w:val="pct10" w:color="auto" w:fill="auto"/>
          </w:tcPr>
          <w:p w14:paraId="339BDFF8" w14:textId="77777777" w:rsidR="00544923" w:rsidRPr="00544923" w:rsidRDefault="00544923" w:rsidP="00544923">
            <w:pPr>
              <w:spacing w:before="40" w:after="40"/>
              <w:rPr>
                <w:b/>
                <w:sz w:val="20"/>
                <w:szCs w:val="20"/>
              </w:rPr>
            </w:pPr>
            <w:r w:rsidRPr="00544923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5917" w:type="dxa"/>
            <w:gridSpan w:val="2"/>
          </w:tcPr>
          <w:p w14:paraId="7DEC08BA" w14:textId="77777777" w:rsidR="00544923" w:rsidRPr="009E40C9" w:rsidRDefault="00544923">
            <w:pPr>
              <w:rPr>
                <w:b/>
              </w:rPr>
            </w:pPr>
          </w:p>
        </w:tc>
      </w:tr>
      <w:tr w:rsidR="000368EE" w:rsidRPr="009E40C9" w14:paraId="7B96CA80" w14:textId="77777777" w:rsidTr="005C0FF2">
        <w:tc>
          <w:tcPr>
            <w:tcW w:w="2376" w:type="dxa"/>
            <w:vMerge/>
            <w:shd w:val="pct10" w:color="auto" w:fill="auto"/>
          </w:tcPr>
          <w:p w14:paraId="232F5F0E" w14:textId="77777777" w:rsidR="000368EE" w:rsidRPr="00544923" w:rsidRDefault="000368EE">
            <w:pPr>
              <w:rPr>
                <w:b/>
              </w:rPr>
            </w:pPr>
          </w:p>
        </w:tc>
        <w:tc>
          <w:tcPr>
            <w:tcW w:w="2127" w:type="dxa"/>
            <w:shd w:val="pct10" w:color="auto" w:fill="auto"/>
          </w:tcPr>
          <w:p w14:paraId="6B5E5AE0" w14:textId="77777777" w:rsidR="000368EE" w:rsidRPr="00544923" w:rsidRDefault="00622071" w:rsidP="0062207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Primary </w:t>
            </w:r>
            <w:r w:rsidR="00E157FC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ontact</w:t>
            </w:r>
          </w:p>
        </w:tc>
        <w:tc>
          <w:tcPr>
            <w:tcW w:w="5917" w:type="dxa"/>
            <w:gridSpan w:val="2"/>
          </w:tcPr>
          <w:p w14:paraId="1DD12575" w14:textId="77777777" w:rsidR="000368EE" w:rsidRPr="009E40C9" w:rsidRDefault="000368EE">
            <w:pPr>
              <w:rPr>
                <w:b/>
              </w:rPr>
            </w:pPr>
          </w:p>
        </w:tc>
      </w:tr>
      <w:tr w:rsidR="00544923" w:rsidRPr="009E40C9" w14:paraId="7E5BFBFF" w14:textId="77777777" w:rsidTr="005C0FF2">
        <w:tc>
          <w:tcPr>
            <w:tcW w:w="2376" w:type="dxa"/>
            <w:vMerge/>
            <w:shd w:val="pct10" w:color="auto" w:fill="auto"/>
          </w:tcPr>
          <w:p w14:paraId="62E377E6" w14:textId="77777777" w:rsidR="00544923" w:rsidRPr="00544923" w:rsidRDefault="00544923">
            <w:pPr>
              <w:rPr>
                <w:b/>
              </w:rPr>
            </w:pPr>
          </w:p>
        </w:tc>
        <w:tc>
          <w:tcPr>
            <w:tcW w:w="2127" w:type="dxa"/>
            <w:shd w:val="pct10" w:color="auto" w:fill="auto"/>
          </w:tcPr>
          <w:p w14:paraId="4B7BA5DE" w14:textId="77777777" w:rsidR="00544923" w:rsidRPr="00544923" w:rsidRDefault="00544923" w:rsidP="00544923">
            <w:pPr>
              <w:spacing w:before="40" w:after="40"/>
              <w:rPr>
                <w:b/>
                <w:sz w:val="20"/>
                <w:szCs w:val="20"/>
              </w:rPr>
            </w:pPr>
            <w:r w:rsidRPr="00544923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5917" w:type="dxa"/>
            <w:gridSpan w:val="2"/>
          </w:tcPr>
          <w:p w14:paraId="61972464" w14:textId="77777777" w:rsidR="00544923" w:rsidRPr="009E40C9" w:rsidRDefault="00544923">
            <w:pPr>
              <w:rPr>
                <w:b/>
              </w:rPr>
            </w:pPr>
          </w:p>
        </w:tc>
      </w:tr>
      <w:tr w:rsidR="00544923" w:rsidRPr="009E40C9" w14:paraId="50FE02C6" w14:textId="77777777" w:rsidTr="005C0FF2">
        <w:tc>
          <w:tcPr>
            <w:tcW w:w="2376" w:type="dxa"/>
            <w:vMerge/>
            <w:shd w:val="pct10" w:color="auto" w:fill="auto"/>
          </w:tcPr>
          <w:p w14:paraId="29DF6684" w14:textId="77777777" w:rsidR="00544923" w:rsidRPr="00544923" w:rsidRDefault="00544923">
            <w:pPr>
              <w:rPr>
                <w:b/>
              </w:rPr>
            </w:pPr>
          </w:p>
        </w:tc>
        <w:tc>
          <w:tcPr>
            <w:tcW w:w="2127" w:type="dxa"/>
            <w:shd w:val="pct10" w:color="auto" w:fill="auto"/>
          </w:tcPr>
          <w:p w14:paraId="7A6C999C" w14:textId="77777777" w:rsidR="00544923" w:rsidRDefault="00544923" w:rsidP="0054492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5917" w:type="dxa"/>
            <w:gridSpan w:val="2"/>
          </w:tcPr>
          <w:p w14:paraId="334DF6B3" w14:textId="77777777" w:rsidR="00544923" w:rsidRPr="009E40C9" w:rsidRDefault="00544923">
            <w:pPr>
              <w:rPr>
                <w:b/>
              </w:rPr>
            </w:pPr>
          </w:p>
        </w:tc>
      </w:tr>
      <w:tr w:rsidR="00544923" w:rsidRPr="009E40C9" w14:paraId="44FFA417" w14:textId="77777777" w:rsidTr="005C0FF2">
        <w:tc>
          <w:tcPr>
            <w:tcW w:w="2376" w:type="dxa"/>
            <w:vMerge/>
            <w:shd w:val="pct10" w:color="auto" w:fill="auto"/>
          </w:tcPr>
          <w:p w14:paraId="3BBD464A" w14:textId="77777777" w:rsidR="00544923" w:rsidRPr="00544923" w:rsidRDefault="00544923">
            <w:pPr>
              <w:rPr>
                <w:b/>
              </w:rPr>
            </w:pPr>
          </w:p>
        </w:tc>
        <w:tc>
          <w:tcPr>
            <w:tcW w:w="2127" w:type="dxa"/>
            <w:shd w:val="pct10" w:color="auto" w:fill="auto"/>
          </w:tcPr>
          <w:p w14:paraId="673E4EFC" w14:textId="77777777" w:rsidR="00544923" w:rsidRPr="00544923" w:rsidRDefault="00544923" w:rsidP="0054492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5917" w:type="dxa"/>
            <w:gridSpan w:val="2"/>
          </w:tcPr>
          <w:p w14:paraId="5C690C09" w14:textId="77777777" w:rsidR="00544923" w:rsidRPr="009E40C9" w:rsidRDefault="00544923">
            <w:pPr>
              <w:rPr>
                <w:b/>
              </w:rPr>
            </w:pPr>
          </w:p>
        </w:tc>
      </w:tr>
      <w:tr w:rsidR="00544923" w:rsidRPr="009E40C9" w14:paraId="18F7F7E1" w14:textId="77777777" w:rsidTr="005C0FF2">
        <w:tc>
          <w:tcPr>
            <w:tcW w:w="2376" w:type="dxa"/>
            <w:vMerge/>
            <w:shd w:val="pct10" w:color="auto" w:fill="auto"/>
          </w:tcPr>
          <w:p w14:paraId="1E46D2A3" w14:textId="77777777" w:rsidR="00544923" w:rsidRPr="00544923" w:rsidRDefault="00544923">
            <w:pPr>
              <w:rPr>
                <w:b/>
              </w:rPr>
            </w:pPr>
          </w:p>
        </w:tc>
        <w:tc>
          <w:tcPr>
            <w:tcW w:w="2127" w:type="dxa"/>
            <w:shd w:val="pct10" w:color="auto" w:fill="auto"/>
          </w:tcPr>
          <w:p w14:paraId="1E0B673F" w14:textId="77777777" w:rsidR="00544923" w:rsidRPr="00544923" w:rsidRDefault="00544923" w:rsidP="00544923">
            <w:pPr>
              <w:spacing w:before="40" w:after="40"/>
              <w:rPr>
                <w:b/>
                <w:sz w:val="20"/>
                <w:szCs w:val="20"/>
              </w:rPr>
            </w:pPr>
            <w:r w:rsidRPr="00544923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5917" w:type="dxa"/>
            <w:gridSpan w:val="2"/>
          </w:tcPr>
          <w:p w14:paraId="36849FEC" w14:textId="77777777" w:rsidR="00544923" w:rsidRPr="009E40C9" w:rsidRDefault="00544923">
            <w:pPr>
              <w:rPr>
                <w:b/>
              </w:rPr>
            </w:pPr>
          </w:p>
        </w:tc>
      </w:tr>
      <w:tr w:rsidR="00544923" w:rsidRPr="009E40C9" w14:paraId="554CED3A" w14:textId="77777777" w:rsidTr="005C0FF2">
        <w:trPr>
          <w:trHeight w:val="193"/>
        </w:trPr>
        <w:tc>
          <w:tcPr>
            <w:tcW w:w="10420" w:type="dxa"/>
            <w:gridSpan w:val="4"/>
          </w:tcPr>
          <w:p w14:paraId="7BED2FBA" w14:textId="77777777" w:rsidR="00544923" w:rsidRPr="00B57E33" w:rsidRDefault="00544923" w:rsidP="00544923">
            <w:pPr>
              <w:spacing w:before="40" w:after="40"/>
              <w:rPr>
                <w:b/>
                <w:sz w:val="2"/>
                <w:szCs w:val="2"/>
              </w:rPr>
            </w:pPr>
          </w:p>
        </w:tc>
      </w:tr>
      <w:tr w:rsidR="00F4695E" w:rsidRPr="009E40C9" w14:paraId="3CFA16F9" w14:textId="77777777" w:rsidTr="005C0FF2">
        <w:tc>
          <w:tcPr>
            <w:tcW w:w="2376" w:type="dxa"/>
            <w:vMerge w:val="restart"/>
            <w:shd w:val="pct10" w:color="auto" w:fill="auto"/>
          </w:tcPr>
          <w:p w14:paraId="0335B140" w14:textId="77777777" w:rsidR="00F4695E" w:rsidRPr="00544923" w:rsidRDefault="00F4695E" w:rsidP="00544923">
            <w:pPr>
              <w:jc w:val="center"/>
              <w:rPr>
                <w:b/>
              </w:rPr>
            </w:pPr>
          </w:p>
          <w:p w14:paraId="3DDD9C4C" w14:textId="77777777" w:rsidR="00F4695E" w:rsidRPr="00544923" w:rsidRDefault="00F4695E" w:rsidP="00544923">
            <w:pPr>
              <w:rPr>
                <w:b/>
              </w:rPr>
            </w:pPr>
            <w:r w:rsidRPr="00544923">
              <w:rPr>
                <w:b/>
              </w:rPr>
              <w:t>Client</w:t>
            </w:r>
          </w:p>
        </w:tc>
        <w:tc>
          <w:tcPr>
            <w:tcW w:w="2127" w:type="dxa"/>
            <w:shd w:val="pct10" w:color="auto" w:fill="auto"/>
          </w:tcPr>
          <w:p w14:paraId="79C1E45A" w14:textId="77777777" w:rsidR="00F4695E" w:rsidRPr="00544923" w:rsidRDefault="00F4695E" w:rsidP="00544923">
            <w:pPr>
              <w:spacing w:before="40" w:after="40"/>
              <w:rPr>
                <w:b/>
                <w:sz w:val="20"/>
                <w:szCs w:val="20"/>
              </w:rPr>
            </w:pPr>
            <w:r w:rsidRPr="00544923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917" w:type="dxa"/>
            <w:gridSpan w:val="2"/>
          </w:tcPr>
          <w:p w14:paraId="1E625240" w14:textId="77777777" w:rsidR="00F4695E" w:rsidRPr="009E40C9" w:rsidRDefault="00F4695E">
            <w:pPr>
              <w:rPr>
                <w:b/>
              </w:rPr>
            </w:pPr>
          </w:p>
        </w:tc>
      </w:tr>
      <w:tr w:rsidR="00F4695E" w:rsidRPr="009E40C9" w14:paraId="31EF4D9F" w14:textId="77777777" w:rsidTr="005C0FF2">
        <w:tc>
          <w:tcPr>
            <w:tcW w:w="2376" w:type="dxa"/>
            <w:vMerge/>
            <w:shd w:val="pct10" w:color="auto" w:fill="auto"/>
          </w:tcPr>
          <w:p w14:paraId="6150315C" w14:textId="77777777" w:rsidR="00F4695E" w:rsidRDefault="00F4695E">
            <w:pPr>
              <w:rPr>
                <w:b/>
              </w:rPr>
            </w:pPr>
          </w:p>
        </w:tc>
        <w:tc>
          <w:tcPr>
            <w:tcW w:w="2127" w:type="dxa"/>
            <w:shd w:val="pct10" w:color="auto" w:fill="auto"/>
          </w:tcPr>
          <w:p w14:paraId="5C828DA2" w14:textId="77777777" w:rsidR="00F4695E" w:rsidRPr="00544923" w:rsidRDefault="00F4695E" w:rsidP="00544923">
            <w:pPr>
              <w:spacing w:before="40" w:after="40"/>
              <w:rPr>
                <w:b/>
                <w:sz w:val="20"/>
                <w:szCs w:val="20"/>
              </w:rPr>
            </w:pPr>
            <w:r w:rsidRPr="00544923">
              <w:rPr>
                <w:b/>
                <w:sz w:val="20"/>
                <w:szCs w:val="20"/>
              </w:rPr>
              <w:t>ABN</w:t>
            </w:r>
          </w:p>
        </w:tc>
        <w:tc>
          <w:tcPr>
            <w:tcW w:w="5917" w:type="dxa"/>
            <w:gridSpan w:val="2"/>
          </w:tcPr>
          <w:p w14:paraId="17805952" w14:textId="77777777" w:rsidR="00F4695E" w:rsidRPr="009E40C9" w:rsidRDefault="00F4695E">
            <w:pPr>
              <w:rPr>
                <w:b/>
              </w:rPr>
            </w:pPr>
          </w:p>
        </w:tc>
      </w:tr>
      <w:tr w:rsidR="00F4695E" w:rsidRPr="009E40C9" w14:paraId="5E5BAB56" w14:textId="77777777" w:rsidTr="005C0FF2">
        <w:tc>
          <w:tcPr>
            <w:tcW w:w="2376" w:type="dxa"/>
            <w:vMerge/>
            <w:shd w:val="pct10" w:color="auto" w:fill="auto"/>
          </w:tcPr>
          <w:p w14:paraId="44819465" w14:textId="77777777" w:rsidR="00F4695E" w:rsidRDefault="00F4695E">
            <w:pPr>
              <w:rPr>
                <w:b/>
              </w:rPr>
            </w:pPr>
          </w:p>
        </w:tc>
        <w:tc>
          <w:tcPr>
            <w:tcW w:w="2127" w:type="dxa"/>
            <w:shd w:val="pct10" w:color="auto" w:fill="auto"/>
          </w:tcPr>
          <w:p w14:paraId="3A26B30B" w14:textId="77777777" w:rsidR="00F4695E" w:rsidRPr="00544923" w:rsidRDefault="00F4695E" w:rsidP="00544923">
            <w:pPr>
              <w:spacing w:before="40" w:after="40"/>
              <w:rPr>
                <w:b/>
                <w:sz w:val="20"/>
                <w:szCs w:val="20"/>
              </w:rPr>
            </w:pPr>
            <w:r w:rsidRPr="00544923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5917" w:type="dxa"/>
            <w:gridSpan w:val="2"/>
          </w:tcPr>
          <w:p w14:paraId="79AF8A5B" w14:textId="77777777" w:rsidR="00F4695E" w:rsidRPr="009E40C9" w:rsidRDefault="00F4695E">
            <w:pPr>
              <w:rPr>
                <w:b/>
              </w:rPr>
            </w:pPr>
          </w:p>
        </w:tc>
      </w:tr>
      <w:tr w:rsidR="007C7EAA" w:rsidRPr="009E40C9" w14:paraId="356789EE" w14:textId="77777777" w:rsidTr="005C0FF2">
        <w:tc>
          <w:tcPr>
            <w:tcW w:w="2376" w:type="dxa"/>
            <w:vMerge/>
            <w:shd w:val="pct10" w:color="auto" w:fill="auto"/>
          </w:tcPr>
          <w:p w14:paraId="7DC8D9D4" w14:textId="77777777" w:rsidR="007C7EAA" w:rsidRDefault="007C7EAA">
            <w:pPr>
              <w:rPr>
                <w:b/>
              </w:rPr>
            </w:pPr>
          </w:p>
        </w:tc>
        <w:tc>
          <w:tcPr>
            <w:tcW w:w="2127" w:type="dxa"/>
            <w:shd w:val="pct10" w:color="auto" w:fill="auto"/>
          </w:tcPr>
          <w:p w14:paraId="1D59A72F" w14:textId="77777777" w:rsidR="007C7EAA" w:rsidRPr="00544923" w:rsidRDefault="007C7EAA" w:rsidP="0054492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Primary </w:t>
            </w:r>
            <w:r w:rsidR="00E157FC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ontact</w:t>
            </w:r>
          </w:p>
        </w:tc>
        <w:tc>
          <w:tcPr>
            <w:tcW w:w="5917" w:type="dxa"/>
            <w:gridSpan w:val="2"/>
          </w:tcPr>
          <w:p w14:paraId="136F71A5" w14:textId="77777777" w:rsidR="007C7EAA" w:rsidRPr="009E40C9" w:rsidRDefault="007C7EAA">
            <w:pPr>
              <w:rPr>
                <w:b/>
              </w:rPr>
            </w:pPr>
          </w:p>
        </w:tc>
      </w:tr>
      <w:tr w:rsidR="00F4695E" w:rsidRPr="009E40C9" w14:paraId="42FE726F" w14:textId="77777777" w:rsidTr="005C0FF2">
        <w:tc>
          <w:tcPr>
            <w:tcW w:w="2376" w:type="dxa"/>
            <w:vMerge/>
            <w:shd w:val="pct10" w:color="auto" w:fill="auto"/>
          </w:tcPr>
          <w:p w14:paraId="602331C5" w14:textId="77777777" w:rsidR="00F4695E" w:rsidRDefault="00F4695E">
            <w:pPr>
              <w:rPr>
                <w:b/>
              </w:rPr>
            </w:pPr>
          </w:p>
        </w:tc>
        <w:tc>
          <w:tcPr>
            <w:tcW w:w="2127" w:type="dxa"/>
            <w:shd w:val="pct10" w:color="auto" w:fill="auto"/>
          </w:tcPr>
          <w:p w14:paraId="41394941" w14:textId="77777777" w:rsidR="00F4695E" w:rsidRPr="00544923" w:rsidRDefault="00F4695E" w:rsidP="00544923">
            <w:pPr>
              <w:spacing w:before="40" w:after="40"/>
              <w:rPr>
                <w:b/>
                <w:sz w:val="20"/>
                <w:szCs w:val="20"/>
              </w:rPr>
            </w:pPr>
            <w:r w:rsidRPr="00544923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5917" w:type="dxa"/>
            <w:gridSpan w:val="2"/>
          </w:tcPr>
          <w:p w14:paraId="4DBC11AA" w14:textId="77777777" w:rsidR="00F4695E" w:rsidRPr="009E40C9" w:rsidRDefault="00F4695E">
            <w:pPr>
              <w:rPr>
                <w:b/>
              </w:rPr>
            </w:pPr>
          </w:p>
        </w:tc>
      </w:tr>
      <w:tr w:rsidR="00F4695E" w:rsidRPr="009E40C9" w14:paraId="0AB9D9DF" w14:textId="77777777" w:rsidTr="005C0FF2">
        <w:tc>
          <w:tcPr>
            <w:tcW w:w="2376" w:type="dxa"/>
            <w:vMerge/>
            <w:shd w:val="pct10" w:color="auto" w:fill="auto"/>
          </w:tcPr>
          <w:p w14:paraId="3678F7B3" w14:textId="77777777" w:rsidR="00F4695E" w:rsidRDefault="00F4695E">
            <w:pPr>
              <w:rPr>
                <w:b/>
              </w:rPr>
            </w:pPr>
          </w:p>
        </w:tc>
        <w:tc>
          <w:tcPr>
            <w:tcW w:w="2127" w:type="dxa"/>
            <w:shd w:val="pct10" w:color="auto" w:fill="auto"/>
          </w:tcPr>
          <w:p w14:paraId="59C34CAB" w14:textId="77777777" w:rsidR="00F4695E" w:rsidRDefault="00F4695E" w:rsidP="0054492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5917" w:type="dxa"/>
            <w:gridSpan w:val="2"/>
          </w:tcPr>
          <w:p w14:paraId="34611044" w14:textId="77777777" w:rsidR="00F4695E" w:rsidRPr="009E40C9" w:rsidRDefault="00F4695E">
            <w:pPr>
              <w:rPr>
                <w:b/>
              </w:rPr>
            </w:pPr>
          </w:p>
        </w:tc>
      </w:tr>
      <w:tr w:rsidR="00F4695E" w:rsidRPr="009E40C9" w14:paraId="0C3614DC" w14:textId="77777777" w:rsidTr="005C0FF2">
        <w:tc>
          <w:tcPr>
            <w:tcW w:w="2376" w:type="dxa"/>
            <w:vMerge/>
            <w:shd w:val="pct10" w:color="auto" w:fill="auto"/>
          </w:tcPr>
          <w:p w14:paraId="16E7F956" w14:textId="77777777" w:rsidR="00F4695E" w:rsidRDefault="00F4695E">
            <w:pPr>
              <w:rPr>
                <w:b/>
              </w:rPr>
            </w:pPr>
          </w:p>
        </w:tc>
        <w:tc>
          <w:tcPr>
            <w:tcW w:w="2127" w:type="dxa"/>
            <w:shd w:val="pct10" w:color="auto" w:fill="auto"/>
          </w:tcPr>
          <w:p w14:paraId="5C5509FE" w14:textId="77777777" w:rsidR="00F4695E" w:rsidRPr="00544923" w:rsidRDefault="00F4695E" w:rsidP="0054492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5917" w:type="dxa"/>
            <w:gridSpan w:val="2"/>
          </w:tcPr>
          <w:p w14:paraId="456D467D" w14:textId="77777777" w:rsidR="00F4695E" w:rsidRPr="009E40C9" w:rsidRDefault="00F4695E">
            <w:pPr>
              <w:rPr>
                <w:b/>
              </w:rPr>
            </w:pPr>
          </w:p>
        </w:tc>
      </w:tr>
      <w:tr w:rsidR="00F4695E" w:rsidRPr="009E40C9" w14:paraId="716169A9" w14:textId="77777777" w:rsidTr="005C0FF2">
        <w:tc>
          <w:tcPr>
            <w:tcW w:w="2376" w:type="dxa"/>
            <w:vMerge/>
            <w:shd w:val="pct10" w:color="auto" w:fill="auto"/>
          </w:tcPr>
          <w:p w14:paraId="11CB0189" w14:textId="77777777" w:rsidR="00F4695E" w:rsidRDefault="00F4695E">
            <w:pPr>
              <w:rPr>
                <w:b/>
              </w:rPr>
            </w:pPr>
          </w:p>
        </w:tc>
        <w:tc>
          <w:tcPr>
            <w:tcW w:w="2127" w:type="dxa"/>
            <w:shd w:val="pct10" w:color="auto" w:fill="auto"/>
          </w:tcPr>
          <w:p w14:paraId="34068E6E" w14:textId="77777777" w:rsidR="00F4695E" w:rsidRPr="00544923" w:rsidRDefault="00F4695E" w:rsidP="00544923">
            <w:pPr>
              <w:spacing w:before="40" w:after="40"/>
              <w:rPr>
                <w:b/>
                <w:sz w:val="20"/>
                <w:szCs w:val="20"/>
              </w:rPr>
            </w:pPr>
            <w:r w:rsidRPr="00544923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5917" w:type="dxa"/>
            <w:gridSpan w:val="2"/>
          </w:tcPr>
          <w:p w14:paraId="7A92EB7F" w14:textId="77777777" w:rsidR="00F4695E" w:rsidRPr="009E40C9" w:rsidRDefault="00F4695E">
            <w:pPr>
              <w:rPr>
                <w:b/>
              </w:rPr>
            </w:pPr>
          </w:p>
        </w:tc>
      </w:tr>
      <w:tr w:rsidR="00F4695E" w:rsidRPr="009E40C9" w14:paraId="6226CC9C" w14:textId="77777777" w:rsidTr="005C0FF2">
        <w:tc>
          <w:tcPr>
            <w:tcW w:w="2376" w:type="dxa"/>
            <w:vMerge/>
            <w:shd w:val="pct10" w:color="auto" w:fill="auto"/>
          </w:tcPr>
          <w:p w14:paraId="411F626B" w14:textId="77777777" w:rsidR="00F4695E" w:rsidRDefault="00F4695E">
            <w:pPr>
              <w:rPr>
                <w:b/>
              </w:rPr>
            </w:pPr>
          </w:p>
        </w:tc>
        <w:tc>
          <w:tcPr>
            <w:tcW w:w="2127" w:type="dxa"/>
            <w:shd w:val="pct10" w:color="auto" w:fill="auto"/>
          </w:tcPr>
          <w:p w14:paraId="6C0F7D9B" w14:textId="77777777" w:rsidR="00F4695E" w:rsidRPr="00544923" w:rsidRDefault="00F4695E" w:rsidP="00447DD0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Preferable </w:t>
            </w:r>
            <w:r w:rsidR="00E157FC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ontact </w:t>
            </w:r>
            <w:r w:rsidR="00E157FC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ours</w:t>
            </w:r>
          </w:p>
        </w:tc>
        <w:tc>
          <w:tcPr>
            <w:tcW w:w="5917" w:type="dxa"/>
            <w:gridSpan w:val="2"/>
          </w:tcPr>
          <w:p w14:paraId="2952A23D" w14:textId="77777777" w:rsidR="00F4695E" w:rsidRPr="009E40C9" w:rsidRDefault="00F4695E">
            <w:pPr>
              <w:rPr>
                <w:b/>
              </w:rPr>
            </w:pPr>
          </w:p>
        </w:tc>
      </w:tr>
      <w:tr w:rsidR="00F4695E" w:rsidRPr="009E40C9" w14:paraId="153A333B" w14:textId="77777777" w:rsidTr="00F4695E">
        <w:tc>
          <w:tcPr>
            <w:tcW w:w="2376" w:type="dxa"/>
            <w:vMerge/>
            <w:shd w:val="pct10" w:color="auto" w:fill="auto"/>
          </w:tcPr>
          <w:p w14:paraId="05845D55" w14:textId="77777777" w:rsidR="00F4695E" w:rsidRDefault="00F4695E">
            <w:pPr>
              <w:rPr>
                <w:b/>
              </w:rPr>
            </w:pPr>
          </w:p>
        </w:tc>
        <w:tc>
          <w:tcPr>
            <w:tcW w:w="2127" w:type="dxa"/>
            <w:vMerge w:val="restart"/>
            <w:shd w:val="pct10" w:color="auto" w:fill="auto"/>
          </w:tcPr>
          <w:p w14:paraId="41FD457E" w14:textId="77777777" w:rsidR="00F4695E" w:rsidRPr="00544923" w:rsidRDefault="004A699C" w:rsidP="00447DD0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</w:t>
            </w:r>
            <w:r w:rsidR="00F4695E">
              <w:rPr>
                <w:b/>
                <w:sz w:val="20"/>
                <w:szCs w:val="20"/>
              </w:rPr>
              <w:t xml:space="preserve"> </w:t>
            </w:r>
            <w:r w:rsidR="00E157FC">
              <w:rPr>
                <w:b/>
                <w:sz w:val="20"/>
                <w:szCs w:val="20"/>
              </w:rPr>
              <w:t>c</w:t>
            </w:r>
            <w:r w:rsidR="00F4695E">
              <w:rPr>
                <w:b/>
                <w:sz w:val="20"/>
                <w:szCs w:val="20"/>
              </w:rPr>
              <w:t>ontact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2C5FD4C8" w14:textId="77777777" w:rsidR="00F4695E" w:rsidRPr="005C0FF2" w:rsidRDefault="00F4695E" w:rsidP="0089607A">
            <w:pPr>
              <w:jc w:val="center"/>
              <w:rPr>
                <w:b/>
                <w:sz w:val="20"/>
                <w:szCs w:val="20"/>
              </w:rPr>
            </w:pPr>
            <w:r w:rsidRPr="005C0FF2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783" w:type="dxa"/>
          </w:tcPr>
          <w:p w14:paraId="7372C69C" w14:textId="77777777" w:rsidR="00F4695E" w:rsidRPr="009E40C9" w:rsidRDefault="00F4695E">
            <w:pPr>
              <w:rPr>
                <w:b/>
              </w:rPr>
            </w:pPr>
          </w:p>
        </w:tc>
      </w:tr>
      <w:tr w:rsidR="00F4695E" w:rsidRPr="009E40C9" w14:paraId="60EB8C92" w14:textId="77777777" w:rsidTr="00F4695E">
        <w:tc>
          <w:tcPr>
            <w:tcW w:w="2376" w:type="dxa"/>
            <w:vMerge/>
            <w:shd w:val="pct10" w:color="auto" w:fill="auto"/>
          </w:tcPr>
          <w:p w14:paraId="74CC08EA" w14:textId="77777777" w:rsidR="00F4695E" w:rsidRDefault="00F4695E">
            <w:pPr>
              <w:rPr>
                <w:b/>
              </w:rPr>
            </w:pPr>
          </w:p>
        </w:tc>
        <w:tc>
          <w:tcPr>
            <w:tcW w:w="2127" w:type="dxa"/>
            <w:vMerge/>
            <w:shd w:val="pct10" w:color="auto" w:fill="auto"/>
          </w:tcPr>
          <w:p w14:paraId="527EF8D6" w14:textId="77777777" w:rsidR="00F4695E" w:rsidRPr="00544923" w:rsidRDefault="00F4695E" w:rsidP="00544923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6C1CFF15" w14:textId="77777777" w:rsidR="00F4695E" w:rsidRPr="005C0FF2" w:rsidRDefault="00F4695E" w:rsidP="0089607A">
            <w:pPr>
              <w:jc w:val="center"/>
              <w:rPr>
                <w:b/>
                <w:sz w:val="20"/>
                <w:szCs w:val="20"/>
              </w:rPr>
            </w:pPr>
            <w:r w:rsidRPr="005C0FF2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4783" w:type="dxa"/>
          </w:tcPr>
          <w:p w14:paraId="2F72C490" w14:textId="77777777" w:rsidR="00F4695E" w:rsidRPr="009E40C9" w:rsidRDefault="00F4695E">
            <w:pPr>
              <w:rPr>
                <w:b/>
              </w:rPr>
            </w:pPr>
          </w:p>
        </w:tc>
      </w:tr>
      <w:tr w:rsidR="00F4695E" w:rsidRPr="009E40C9" w14:paraId="4D0C720E" w14:textId="77777777" w:rsidTr="00F4695E">
        <w:tc>
          <w:tcPr>
            <w:tcW w:w="2376" w:type="dxa"/>
            <w:vMerge/>
            <w:shd w:val="pct10" w:color="auto" w:fill="auto"/>
          </w:tcPr>
          <w:p w14:paraId="477CA916" w14:textId="77777777" w:rsidR="00F4695E" w:rsidRDefault="00F4695E">
            <w:pPr>
              <w:rPr>
                <w:b/>
              </w:rPr>
            </w:pPr>
          </w:p>
        </w:tc>
        <w:tc>
          <w:tcPr>
            <w:tcW w:w="2127" w:type="dxa"/>
            <w:vMerge/>
            <w:shd w:val="pct10" w:color="auto" w:fill="auto"/>
          </w:tcPr>
          <w:p w14:paraId="146F87FD" w14:textId="77777777" w:rsidR="00F4695E" w:rsidRPr="00544923" w:rsidRDefault="00F4695E" w:rsidP="00544923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15C0A3F8" w14:textId="77777777" w:rsidR="00F4695E" w:rsidRPr="005C0FF2" w:rsidRDefault="00F4695E" w:rsidP="0089607A">
            <w:pPr>
              <w:jc w:val="center"/>
              <w:rPr>
                <w:b/>
                <w:sz w:val="20"/>
                <w:szCs w:val="20"/>
              </w:rPr>
            </w:pPr>
            <w:r w:rsidRPr="005C0FF2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4783" w:type="dxa"/>
          </w:tcPr>
          <w:p w14:paraId="1A5F1745" w14:textId="77777777" w:rsidR="00F4695E" w:rsidRPr="009E40C9" w:rsidRDefault="00F4695E">
            <w:pPr>
              <w:rPr>
                <w:b/>
              </w:rPr>
            </w:pPr>
          </w:p>
        </w:tc>
      </w:tr>
      <w:tr w:rsidR="00F4695E" w:rsidRPr="009E40C9" w14:paraId="5697B010" w14:textId="77777777" w:rsidTr="00F4695E">
        <w:tc>
          <w:tcPr>
            <w:tcW w:w="2376" w:type="dxa"/>
            <w:vMerge/>
            <w:shd w:val="pct10" w:color="auto" w:fill="auto"/>
          </w:tcPr>
          <w:p w14:paraId="71806191" w14:textId="77777777" w:rsidR="00F4695E" w:rsidRDefault="00F4695E">
            <w:pPr>
              <w:rPr>
                <w:b/>
              </w:rPr>
            </w:pPr>
          </w:p>
        </w:tc>
        <w:tc>
          <w:tcPr>
            <w:tcW w:w="2127" w:type="dxa"/>
            <w:vMerge w:val="restart"/>
            <w:shd w:val="pct10" w:color="auto" w:fill="auto"/>
          </w:tcPr>
          <w:p w14:paraId="652BF9C0" w14:textId="77777777" w:rsidR="00F4695E" w:rsidRPr="00544923" w:rsidRDefault="00F4695E" w:rsidP="004A699C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Second </w:t>
            </w:r>
            <w:r w:rsidR="00E157FC">
              <w:rPr>
                <w:b/>
                <w:sz w:val="20"/>
                <w:szCs w:val="20"/>
              </w:rPr>
              <w:t>a</w:t>
            </w:r>
            <w:r w:rsidR="004A699C">
              <w:rPr>
                <w:b/>
                <w:sz w:val="20"/>
                <w:szCs w:val="20"/>
              </w:rPr>
              <w:t>dditional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157FC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ontact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6319212D" w14:textId="77777777" w:rsidR="00F4695E" w:rsidRPr="005C0FF2" w:rsidRDefault="00F4695E" w:rsidP="0089607A">
            <w:pPr>
              <w:jc w:val="center"/>
              <w:rPr>
                <w:b/>
                <w:sz w:val="20"/>
                <w:szCs w:val="20"/>
              </w:rPr>
            </w:pPr>
            <w:r w:rsidRPr="005C0FF2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783" w:type="dxa"/>
          </w:tcPr>
          <w:p w14:paraId="561AA0CD" w14:textId="77777777" w:rsidR="00F4695E" w:rsidRPr="009E40C9" w:rsidRDefault="00F4695E">
            <w:pPr>
              <w:rPr>
                <w:b/>
              </w:rPr>
            </w:pPr>
          </w:p>
        </w:tc>
      </w:tr>
      <w:tr w:rsidR="00F4695E" w:rsidRPr="009E40C9" w14:paraId="7528B19D" w14:textId="77777777" w:rsidTr="00F4695E">
        <w:tc>
          <w:tcPr>
            <w:tcW w:w="2376" w:type="dxa"/>
            <w:vMerge/>
            <w:shd w:val="pct10" w:color="auto" w:fill="auto"/>
          </w:tcPr>
          <w:p w14:paraId="144A3C9E" w14:textId="77777777" w:rsidR="00F4695E" w:rsidRDefault="00F4695E">
            <w:pPr>
              <w:rPr>
                <w:b/>
              </w:rPr>
            </w:pPr>
          </w:p>
        </w:tc>
        <w:tc>
          <w:tcPr>
            <w:tcW w:w="2127" w:type="dxa"/>
            <w:vMerge/>
            <w:shd w:val="pct10" w:color="auto" w:fill="auto"/>
          </w:tcPr>
          <w:p w14:paraId="7F0434F7" w14:textId="77777777" w:rsidR="00F4695E" w:rsidRPr="00544923" w:rsidRDefault="00F4695E" w:rsidP="00544923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5F70D114" w14:textId="77777777" w:rsidR="00F4695E" w:rsidRPr="005C0FF2" w:rsidRDefault="00F4695E" w:rsidP="0089607A">
            <w:pPr>
              <w:jc w:val="center"/>
              <w:rPr>
                <w:b/>
                <w:sz w:val="20"/>
                <w:szCs w:val="20"/>
              </w:rPr>
            </w:pPr>
            <w:r w:rsidRPr="005C0FF2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4783" w:type="dxa"/>
          </w:tcPr>
          <w:p w14:paraId="0611D518" w14:textId="77777777" w:rsidR="00F4695E" w:rsidRPr="009E40C9" w:rsidRDefault="00F4695E">
            <w:pPr>
              <w:rPr>
                <w:b/>
              </w:rPr>
            </w:pPr>
          </w:p>
        </w:tc>
      </w:tr>
      <w:tr w:rsidR="00F4695E" w:rsidRPr="009E40C9" w14:paraId="500EBFFA" w14:textId="77777777" w:rsidTr="00F4695E">
        <w:tc>
          <w:tcPr>
            <w:tcW w:w="2376" w:type="dxa"/>
            <w:vMerge/>
            <w:shd w:val="pct10" w:color="auto" w:fill="auto"/>
          </w:tcPr>
          <w:p w14:paraId="3532C135" w14:textId="77777777" w:rsidR="00F4695E" w:rsidRDefault="00F4695E">
            <w:pPr>
              <w:rPr>
                <w:b/>
              </w:rPr>
            </w:pPr>
          </w:p>
        </w:tc>
        <w:tc>
          <w:tcPr>
            <w:tcW w:w="2127" w:type="dxa"/>
            <w:vMerge/>
            <w:shd w:val="pct10" w:color="auto" w:fill="auto"/>
          </w:tcPr>
          <w:p w14:paraId="772ADAC1" w14:textId="77777777" w:rsidR="00F4695E" w:rsidRPr="00544923" w:rsidRDefault="00F4695E" w:rsidP="00544923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42170969" w14:textId="77777777" w:rsidR="00F4695E" w:rsidRPr="005C0FF2" w:rsidRDefault="00F4695E" w:rsidP="0089607A">
            <w:pPr>
              <w:jc w:val="center"/>
              <w:rPr>
                <w:b/>
                <w:sz w:val="20"/>
                <w:szCs w:val="20"/>
              </w:rPr>
            </w:pPr>
            <w:r w:rsidRPr="005C0FF2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4783" w:type="dxa"/>
          </w:tcPr>
          <w:p w14:paraId="08D0DF2F" w14:textId="77777777" w:rsidR="00F4695E" w:rsidRPr="009E40C9" w:rsidRDefault="00F4695E">
            <w:pPr>
              <w:rPr>
                <w:b/>
              </w:rPr>
            </w:pPr>
          </w:p>
        </w:tc>
      </w:tr>
    </w:tbl>
    <w:p w14:paraId="60E7B29C" w14:textId="77777777" w:rsidR="00956272" w:rsidRDefault="00956272">
      <w:pPr>
        <w:rPr>
          <w:b/>
        </w:rPr>
        <w:sectPr w:rsidR="00956272" w:rsidSect="002310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077" w:right="851" w:bottom="1077" w:left="851" w:header="709" w:footer="709" w:gutter="0"/>
          <w:cols w:space="708"/>
          <w:docGrid w:linePitch="360"/>
        </w:sectPr>
      </w:pPr>
    </w:p>
    <w:p w14:paraId="33BBEDE1" w14:textId="77777777" w:rsidR="00B306DB" w:rsidRDefault="00B306DB"/>
    <w:p w14:paraId="4BA19718" w14:textId="77777777" w:rsidR="00B306DB" w:rsidRPr="00040295" w:rsidRDefault="00065001" w:rsidP="001551CF">
      <w:pPr>
        <w:autoSpaceDE w:val="0"/>
        <w:autoSpaceDN w:val="0"/>
        <w:adjustRightInd w:val="0"/>
        <w:jc w:val="both"/>
        <w:rPr>
          <w:rFonts w:cs="Arial"/>
        </w:rPr>
      </w:pPr>
      <w:r w:rsidRPr="00F20D2E">
        <w:rPr>
          <w:b/>
          <w:i/>
        </w:rPr>
        <w:t>[Client]</w:t>
      </w:r>
      <w:r w:rsidR="00B306DB" w:rsidRPr="00040295">
        <w:rPr>
          <w:rFonts w:cs="Arial"/>
        </w:rPr>
        <w:t xml:space="preserve"> </w:t>
      </w:r>
      <w:r w:rsidR="00B306DB">
        <w:rPr>
          <w:rFonts w:cs="Arial"/>
        </w:rPr>
        <w:t xml:space="preserve">is seeking a </w:t>
      </w:r>
      <w:r w:rsidR="00B306DB" w:rsidRPr="00040295">
        <w:rPr>
          <w:rFonts w:cs="Arial"/>
        </w:rPr>
        <w:t>valuation service to provide the deliverables outlined below</w:t>
      </w:r>
      <w:r w:rsidR="009D7147">
        <w:rPr>
          <w:rFonts w:cs="Arial"/>
        </w:rPr>
        <w:t>.</w:t>
      </w:r>
      <w:r w:rsidR="009D7147" w:rsidRPr="009D7147">
        <w:rPr>
          <w:rFonts w:cs="Arial"/>
        </w:rPr>
        <w:t xml:space="preserve"> </w:t>
      </w:r>
      <w:r w:rsidR="00DB210D" w:rsidRPr="00DB210D">
        <w:rPr>
          <w:rFonts w:cs="Arial"/>
          <w:i/>
          <w:u w:val="single"/>
        </w:rPr>
        <w:t>I/</w:t>
      </w:r>
      <w:r w:rsidR="009D7147" w:rsidRPr="00DB210D">
        <w:rPr>
          <w:rFonts w:cs="Arial"/>
          <w:i/>
          <w:u w:val="single"/>
        </w:rPr>
        <w:t>We</w:t>
      </w:r>
      <w:r w:rsidR="009D7147">
        <w:rPr>
          <w:rFonts w:cs="Arial"/>
        </w:rPr>
        <w:t xml:space="preserve"> invite </w:t>
      </w:r>
      <w:r w:rsidRPr="00F20D2E">
        <w:rPr>
          <w:b/>
          <w:i/>
        </w:rPr>
        <w:t>[</w:t>
      </w:r>
      <w:r>
        <w:rPr>
          <w:b/>
          <w:i/>
        </w:rPr>
        <w:t>Valuer]</w:t>
      </w:r>
      <w:r w:rsidR="009D7147">
        <w:rPr>
          <w:rFonts w:cs="Arial"/>
        </w:rPr>
        <w:t xml:space="preserve"> to submit a proposal/</w:t>
      </w:r>
      <w:r w:rsidR="009D7147" w:rsidRPr="00040295">
        <w:rPr>
          <w:rFonts w:cs="Arial"/>
        </w:rPr>
        <w:t>quote for the provision of th</w:t>
      </w:r>
      <w:r w:rsidR="00F833D2">
        <w:rPr>
          <w:rFonts w:cs="Arial"/>
        </w:rPr>
        <w:t xml:space="preserve">at service </w:t>
      </w:r>
      <w:r w:rsidR="00B306DB" w:rsidRPr="00040295">
        <w:rPr>
          <w:rFonts w:cs="Arial"/>
        </w:rPr>
        <w:t xml:space="preserve">in accordance with </w:t>
      </w:r>
      <w:r w:rsidR="008D184E">
        <w:rPr>
          <w:rFonts w:cs="Arial"/>
        </w:rPr>
        <w:t>your</w:t>
      </w:r>
      <w:r w:rsidR="00B306DB" w:rsidRPr="00040295">
        <w:rPr>
          <w:rFonts w:cs="Arial"/>
        </w:rPr>
        <w:t xml:space="preserve"> </w:t>
      </w:r>
      <w:r w:rsidR="00C85BCE">
        <w:rPr>
          <w:rFonts w:cs="Arial"/>
        </w:rPr>
        <w:t>independent</w:t>
      </w:r>
      <w:r w:rsidR="009942DD">
        <w:rPr>
          <w:rFonts w:cs="Arial"/>
        </w:rPr>
        <w:t xml:space="preserve"> </w:t>
      </w:r>
      <w:r w:rsidR="00C85BCE">
        <w:rPr>
          <w:rFonts w:cs="Arial"/>
        </w:rPr>
        <w:t xml:space="preserve">and </w:t>
      </w:r>
      <w:r w:rsidR="009D7147">
        <w:rPr>
          <w:rFonts w:cs="Arial"/>
        </w:rPr>
        <w:t>professional judgment</w:t>
      </w:r>
      <w:r w:rsidR="00B306DB" w:rsidRPr="00040295">
        <w:rPr>
          <w:rFonts w:cs="Arial"/>
        </w:rPr>
        <w:t xml:space="preserve">. </w:t>
      </w:r>
    </w:p>
    <w:p w14:paraId="112E6311" w14:textId="77777777" w:rsidR="00B306DB" w:rsidRPr="00040295" w:rsidRDefault="00B306DB" w:rsidP="001551CF">
      <w:pPr>
        <w:autoSpaceDE w:val="0"/>
        <w:autoSpaceDN w:val="0"/>
        <w:adjustRightInd w:val="0"/>
        <w:jc w:val="both"/>
        <w:rPr>
          <w:rFonts w:cs="Arial"/>
        </w:rPr>
      </w:pPr>
    </w:p>
    <w:p w14:paraId="3B9B3381" w14:textId="77777777" w:rsidR="008350C6" w:rsidRPr="008350C6" w:rsidRDefault="00B306DB" w:rsidP="001551CF">
      <w:pPr>
        <w:jc w:val="both"/>
      </w:pPr>
      <w:r w:rsidRPr="00435C93">
        <w:t>The valuation</w:t>
      </w:r>
      <w:r w:rsidR="0094216E" w:rsidRPr="00435C93">
        <w:t xml:space="preserve"> </w:t>
      </w:r>
      <w:r w:rsidR="004466BA" w:rsidRPr="00435C93">
        <w:t xml:space="preserve">advice or </w:t>
      </w:r>
      <w:r w:rsidR="0094216E" w:rsidRPr="00435C93">
        <w:t xml:space="preserve">report </w:t>
      </w:r>
      <w:r w:rsidR="009942DD" w:rsidRPr="00435C93">
        <w:t xml:space="preserve">prepared as a result of this engagement </w:t>
      </w:r>
      <w:r w:rsidR="0094216E" w:rsidRPr="00435C93">
        <w:t xml:space="preserve">may </w:t>
      </w:r>
      <w:r w:rsidR="008350C6" w:rsidRPr="00435C93">
        <w:t>be submitted to the Australian Taxation Office</w:t>
      </w:r>
      <w:r w:rsidR="00E66A22" w:rsidRPr="00435C93">
        <w:t>,</w:t>
      </w:r>
      <w:r w:rsidR="008350C6" w:rsidRPr="00435C93">
        <w:t xml:space="preserve"> and used in </w:t>
      </w:r>
      <w:r w:rsidR="001823F6" w:rsidRPr="00435C93">
        <w:t xml:space="preserve">administering </w:t>
      </w:r>
      <w:r w:rsidR="008350C6" w:rsidRPr="00435C93">
        <w:rPr>
          <w:b/>
          <w:i/>
        </w:rPr>
        <w:t>[Client]</w:t>
      </w:r>
      <w:r w:rsidR="008350C6" w:rsidRPr="00435C93">
        <w:t>’s tax affairs</w:t>
      </w:r>
      <w:r w:rsidR="008350C6" w:rsidRPr="00435C93">
        <w:rPr>
          <w:rFonts w:cs="Arial"/>
        </w:rPr>
        <w:t>. The report may also be made available to other government agencies and departments, and may be presented to a Court or Tribunal in the future.</w:t>
      </w:r>
    </w:p>
    <w:p w14:paraId="4C13BBC5" w14:textId="77777777" w:rsidR="005D6E26" w:rsidRDefault="00B306DB" w:rsidP="001551CF">
      <w:pPr>
        <w:jc w:val="both"/>
      </w:pPr>
      <w:r w:rsidRPr="00040295">
        <w:t xml:space="preserve"> </w:t>
      </w:r>
    </w:p>
    <w:p w14:paraId="2C176197" w14:textId="77777777" w:rsidR="00C8098C" w:rsidRDefault="00C8098C" w:rsidP="001551CF">
      <w:pPr>
        <w:jc w:val="both"/>
      </w:pPr>
      <w:r w:rsidRPr="00F20D2E">
        <w:rPr>
          <w:b/>
          <w:i/>
        </w:rPr>
        <w:t>[Client]</w:t>
      </w:r>
      <w:r>
        <w:t xml:space="preserve"> </w:t>
      </w:r>
      <w:r w:rsidR="00E37668">
        <w:t xml:space="preserve">is available to provide assistance to </w:t>
      </w:r>
      <w:r w:rsidR="00E37668" w:rsidRPr="00F20D2E">
        <w:rPr>
          <w:b/>
          <w:i/>
        </w:rPr>
        <w:t>[</w:t>
      </w:r>
      <w:r w:rsidR="00E37668">
        <w:rPr>
          <w:b/>
          <w:i/>
        </w:rPr>
        <w:t>Valuer]</w:t>
      </w:r>
      <w:r w:rsidR="00E37668">
        <w:t xml:space="preserve">, and </w:t>
      </w:r>
      <w:r w:rsidR="00811D5E">
        <w:t xml:space="preserve">acknowledges </w:t>
      </w:r>
      <w:r w:rsidR="001D76B8" w:rsidRPr="00F20D2E">
        <w:rPr>
          <w:b/>
          <w:i/>
        </w:rPr>
        <w:t>[</w:t>
      </w:r>
      <w:r w:rsidR="001D76B8">
        <w:rPr>
          <w:b/>
          <w:i/>
        </w:rPr>
        <w:t>Valuer]</w:t>
      </w:r>
      <w:r w:rsidR="001D76B8">
        <w:t>’s</w:t>
      </w:r>
      <w:r w:rsidR="00811D5E">
        <w:t xml:space="preserve"> right to refuse to provide an opinion or report if not provided with the information, </w:t>
      </w:r>
      <w:r w:rsidR="003B1A67">
        <w:t xml:space="preserve">explanations and </w:t>
      </w:r>
      <w:r w:rsidR="00D778FB">
        <w:t xml:space="preserve">assistance </w:t>
      </w:r>
      <w:r w:rsidR="00D22B9C">
        <w:t>required</w:t>
      </w:r>
      <w:r w:rsidR="00811D5E">
        <w:t>.</w:t>
      </w:r>
    </w:p>
    <w:p w14:paraId="18079C59" w14:textId="77777777" w:rsidR="00C8098C" w:rsidRPr="00040295" w:rsidRDefault="00C8098C" w:rsidP="001551CF">
      <w:pPr>
        <w:jc w:val="both"/>
      </w:pPr>
    </w:p>
    <w:p w14:paraId="7705C889" w14:textId="77777777" w:rsidR="001D4053" w:rsidRPr="001D4053" w:rsidRDefault="001D4053" w:rsidP="001D4053">
      <w:pPr>
        <w:pStyle w:val="PlainText"/>
        <w:rPr>
          <w:b/>
          <w:sz w:val="24"/>
          <w:szCs w:val="24"/>
        </w:rPr>
      </w:pPr>
      <w:r w:rsidRPr="001D4053">
        <w:rPr>
          <w:b/>
          <w:sz w:val="24"/>
          <w:szCs w:val="24"/>
        </w:rPr>
        <w:t xml:space="preserve">Expert </w:t>
      </w:r>
      <w:r w:rsidR="00E157FC">
        <w:rPr>
          <w:b/>
          <w:sz w:val="24"/>
          <w:szCs w:val="24"/>
        </w:rPr>
        <w:t>w</w:t>
      </w:r>
      <w:r w:rsidRPr="001D4053">
        <w:rPr>
          <w:b/>
          <w:sz w:val="24"/>
          <w:szCs w:val="24"/>
        </w:rPr>
        <w:t>itness</w:t>
      </w:r>
    </w:p>
    <w:p w14:paraId="33EB378A" w14:textId="77777777" w:rsidR="001D4053" w:rsidRDefault="001273F0" w:rsidP="001D4053">
      <w:pPr>
        <w:pStyle w:val="PlainText"/>
        <w:rPr>
          <w:sz w:val="24"/>
          <w:szCs w:val="24"/>
        </w:rPr>
      </w:pPr>
      <w:r w:rsidRPr="009942DD">
        <w:rPr>
          <w:sz w:val="24"/>
          <w:szCs w:val="24"/>
        </w:rPr>
        <w:t>T</w:t>
      </w:r>
      <w:r w:rsidR="00B306DB" w:rsidRPr="009942DD">
        <w:rPr>
          <w:sz w:val="24"/>
          <w:szCs w:val="24"/>
        </w:rPr>
        <w:t>he</w:t>
      </w:r>
      <w:r w:rsidR="00B306DB" w:rsidRPr="001D4053">
        <w:rPr>
          <w:sz w:val="24"/>
          <w:szCs w:val="24"/>
        </w:rPr>
        <w:t xml:space="preserve"> valuer(s) </w:t>
      </w:r>
      <w:r w:rsidR="00FA28E0" w:rsidRPr="00FA28E0">
        <w:rPr>
          <w:i/>
          <w:sz w:val="24"/>
          <w:szCs w:val="24"/>
        </w:rPr>
        <w:t>[</w:t>
      </w:r>
      <w:r w:rsidR="001D4053" w:rsidRPr="002B6D48">
        <w:rPr>
          <w:i/>
          <w:sz w:val="24"/>
          <w:szCs w:val="24"/>
          <w:u w:val="single"/>
        </w:rPr>
        <w:t>may</w:t>
      </w:r>
      <w:r w:rsidRPr="002B6D48">
        <w:rPr>
          <w:i/>
          <w:sz w:val="24"/>
          <w:szCs w:val="24"/>
          <w:u w:val="single"/>
        </w:rPr>
        <w:t>/will</w:t>
      </w:r>
      <w:r w:rsidR="00FA28E0">
        <w:rPr>
          <w:i/>
          <w:sz w:val="24"/>
          <w:szCs w:val="24"/>
          <w:u w:val="single"/>
        </w:rPr>
        <w:t>]</w:t>
      </w:r>
      <w:r w:rsidR="001D4053">
        <w:rPr>
          <w:sz w:val="24"/>
          <w:szCs w:val="24"/>
        </w:rPr>
        <w:t xml:space="preserve"> </w:t>
      </w:r>
      <w:r w:rsidR="00B306DB" w:rsidRPr="001D4053">
        <w:rPr>
          <w:sz w:val="24"/>
          <w:szCs w:val="24"/>
        </w:rPr>
        <w:t>be required to appear as expert witnesses in a Court or a Tribunal in regard to the proposed valuation</w:t>
      </w:r>
      <w:r w:rsidR="0094216E">
        <w:rPr>
          <w:sz w:val="24"/>
          <w:szCs w:val="24"/>
        </w:rPr>
        <w:t xml:space="preserve"> engagement</w:t>
      </w:r>
      <w:r w:rsidR="00B306DB" w:rsidRPr="001D4053">
        <w:rPr>
          <w:sz w:val="24"/>
          <w:szCs w:val="24"/>
        </w:rPr>
        <w:t>. P</w:t>
      </w:r>
      <w:r w:rsidR="00ED677F" w:rsidRPr="001D4053">
        <w:rPr>
          <w:sz w:val="24"/>
          <w:szCs w:val="24"/>
        </w:rPr>
        <w:t>lease confirm in your proposal/</w:t>
      </w:r>
      <w:r w:rsidR="00B306DB" w:rsidRPr="001D4053">
        <w:rPr>
          <w:sz w:val="24"/>
          <w:szCs w:val="24"/>
        </w:rPr>
        <w:t>quote that you will be able, if required, to appear as an expert witness</w:t>
      </w:r>
      <w:r w:rsidR="00B306DB" w:rsidRPr="00F37D2E">
        <w:rPr>
          <w:sz w:val="24"/>
          <w:szCs w:val="24"/>
        </w:rPr>
        <w:t xml:space="preserve">. </w:t>
      </w:r>
      <w:r w:rsidR="00B306DB" w:rsidRPr="00AA2317">
        <w:rPr>
          <w:i/>
          <w:sz w:val="24"/>
          <w:szCs w:val="24"/>
          <w:u w:val="single"/>
        </w:rPr>
        <w:t>Note</w:t>
      </w:r>
      <w:r w:rsidR="00F37D2E" w:rsidRPr="00AA2317">
        <w:rPr>
          <w:i/>
          <w:sz w:val="24"/>
          <w:szCs w:val="24"/>
          <w:u w:val="single"/>
        </w:rPr>
        <w:t xml:space="preserve"> that</w:t>
      </w:r>
      <w:r w:rsidR="00B306DB" w:rsidRPr="00AA2317">
        <w:rPr>
          <w:i/>
          <w:sz w:val="24"/>
          <w:szCs w:val="24"/>
          <w:u w:val="single"/>
        </w:rPr>
        <w:t xml:space="preserve"> any additional costs </w:t>
      </w:r>
      <w:r w:rsidR="001D4053" w:rsidRPr="00AA2317">
        <w:rPr>
          <w:i/>
          <w:sz w:val="24"/>
          <w:szCs w:val="24"/>
          <w:u w:val="single"/>
        </w:rPr>
        <w:t xml:space="preserve">for this </w:t>
      </w:r>
      <w:r w:rsidR="00B306DB" w:rsidRPr="00AA2317">
        <w:rPr>
          <w:i/>
          <w:sz w:val="24"/>
          <w:szCs w:val="24"/>
          <w:u w:val="single"/>
        </w:rPr>
        <w:t>will be considered at a later stage and should no</w:t>
      </w:r>
      <w:r w:rsidR="00ED677F" w:rsidRPr="00AA2317">
        <w:rPr>
          <w:i/>
          <w:sz w:val="24"/>
          <w:szCs w:val="24"/>
          <w:u w:val="single"/>
        </w:rPr>
        <w:t>t be included in this proposal/</w:t>
      </w:r>
      <w:r w:rsidR="00B306DB" w:rsidRPr="00AA2317">
        <w:rPr>
          <w:i/>
          <w:sz w:val="24"/>
          <w:szCs w:val="24"/>
          <w:u w:val="single"/>
        </w:rPr>
        <w:t>quote</w:t>
      </w:r>
      <w:r w:rsidR="009942DD" w:rsidRPr="00F37D2E">
        <w:rPr>
          <w:sz w:val="24"/>
          <w:szCs w:val="24"/>
        </w:rPr>
        <w:t>.</w:t>
      </w:r>
      <w:r w:rsidR="001D4053" w:rsidRPr="001D4053">
        <w:rPr>
          <w:sz w:val="24"/>
          <w:szCs w:val="24"/>
        </w:rPr>
        <w:t xml:space="preserve">  </w:t>
      </w:r>
    </w:p>
    <w:p w14:paraId="61BE8811" w14:textId="77777777" w:rsidR="001D4053" w:rsidRDefault="001D4053" w:rsidP="001D4053">
      <w:pPr>
        <w:pStyle w:val="PlainText"/>
        <w:rPr>
          <w:sz w:val="24"/>
          <w:szCs w:val="24"/>
        </w:rPr>
      </w:pPr>
    </w:p>
    <w:p w14:paraId="6576D355" w14:textId="77777777" w:rsidR="0094216E" w:rsidRDefault="00332AE2" w:rsidP="001D4053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="00E157FC">
        <w:rPr>
          <w:sz w:val="24"/>
          <w:szCs w:val="24"/>
        </w:rPr>
        <w:t>e</w:t>
      </w:r>
      <w:r>
        <w:rPr>
          <w:sz w:val="24"/>
          <w:szCs w:val="24"/>
        </w:rPr>
        <w:t xml:space="preserve">xpert </w:t>
      </w:r>
      <w:r w:rsidR="00E157FC">
        <w:rPr>
          <w:sz w:val="24"/>
          <w:szCs w:val="24"/>
        </w:rPr>
        <w:t>w</w:t>
      </w:r>
      <w:r>
        <w:rPr>
          <w:sz w:val="24"/>
          <w:szCs w:val="24"/>
        </w:rPr>
        <w:t>itness must be independent</w:t>
      </w:r>
      <w:r w:rsidR="00043B3F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impartial</w:t>
      </w:r>
      <w:r w:rsidR="00043B3F">
        <w:rPr>
          <w:sz w:val="24"/>
          <w:szCs w:val="24"/>
        </w:rPr>
        <w:t>,</w:t>
      </w:r>
      <w:r>
        <w:rPr>
          <w:sz w:val="24"/>
          <w:szCs w:val="24"/>
        </w:rPr>
        <w:t xml:space="preserve"> and has an overriding duty to assist the Court on matters relevant to the expert’s area of expertise. </w:t>
      </w:r>
      <w:r w:rsidR="000368EE">
        <w:rPr>
          <w:sz w:val="24"/>
          <w:szCs w:val="24"/>
        </w:rPr>
        <w:t xml:space="preserve">As applicable, please </w:t>
      </w:r>
      <w:r w:rsidR="001D4053" w:rsidRPr="001D4053">
        <w:rPr>
          <w:sz w:val="24"/>
          <w:szCs w:val="24"/>
        </w:rPr>
        <w:t>refer to</w:t>
      </w:r>
      <w:r w:rsidR="001773A5">
        <w:rPr>
          <w:sz w:val="24"/>
          <w:szCs w:val="24"/>
        </w:rPr>
        <w:t xml:space="preserve"> and </w:t>
      </w:r>
      <w:r w:rsidR="001773A5">
        <w:rPr>
          <w:sz w:val="24"/>
          <w:szCs w:val="24"/>
        </w:rPr>
        <w:lastRenderedPageBreak/>
        <w:t>acknowledge in your proposal/quote and report that you have read the following guidelines</w:t>
      </w:r>
      <w:r w:rsidR="007C7EAA">
        <w:rPr>
          <w:sz w:val="24"/>
          <w:szCs w:val="24"/>
        </w:rPr>
        <w:t xml:space="preserve"> on the responsibilities of an </w:t>
      </w:r>
      <w:r w:rsidR="00E157FC">
        <w:rPr>
          <w:sz w:val="24"/>
          <w:szCs w:val="24"/>
        </w:rPr>
        <w:t>e</w:t>
      </w:r>
      <w:r w:rsidR="001773A5" w:rsidRPr="001D4053">
        <w:rPr>
          <w:sz w:val="24"/>
          <w:szCs w:val="24"/>
        </w:rPr>
        <w:t xml:space="preserve">xpert </w:t>
      </w:r>
      <w:r w:rsidR="00E157FC">
        <w:rPr>
          <w:sz w:val="24"/>
          <w:szCs w:val="24"/>
        </w:rPr>
        <w:t>w</w:t>
      </w:r>
      <w:r w:rsidR="001773A5" w:rsidRPr="001D4053">
        <w:rPr>
          <w:sz w:val="24"/>
          <w:szCs w:val="24"/>
        </w:rPr>
        <w:t>itness</w:t>
      </w:r>
      <w:r w:rsidR="0031242A">
        <w:rPr>
          <w:sz w:val="24"/>
          <w:szCs w:val="24"/>
        </w:rPr>
        <w:t>,</w:t>
      </w:r>
      <w:r w:rsidR="001773A5">
        <w:rPr>
          <w:sz w:val="24"/>
          <w:szCs w:val="24"/>
        </w:rPr>
        <w:t xml:space="preserve"> and on preparing expert reports for litigation</w:t>
      </w:r>
      <w:r w:rsidR="0094216E">
        <w:rPr>
          <w:sz w:val="24"/>
          <w:szCs w:val="24"/>
        </w:rPr>
        <w:t>:</w:t>
      </w:r>
    </w:p>
    <w:p w14:paraId="1A9657F2" w14:textId="77777777" w:rsidR="0094216E" w:rsidRDefault="006B74F4" w:rsidP="0094216E">
      <w:pPr>
        <w:pStyle w:val="PlainText"/>
        <w:numPr>
          <w:ilvl w:val="0"/>
          <w:numId w:val="3"/>
        </w:numPr>
        <w:rPr>
          <w:sz w:val="24"/>
          <w:szCs w:val="24"/>
        </w:rPr>
      </w:pPr>
      <w:hyperlink r:id="rId13" w:history="1">
        <w:r w:rsidR="001D4053" w:rsidRPr="001D4053">
          <w:rPr>
            <w:rStyle w:val="Hyperlink"/>
            <w:rFonts w:cs="Arial"/>
            <w:sz w:val="24"/>
            <w:szCs w:val="24"/>
          </w:rPr>
          <w:t>Division 23.2 of the Federal Court Rules 2011 (Cth)</w:t>
        </w:r>
      </w:hyperlink>
      <w:r w:rsidR="001D4053">
        <w:rPr>
          <w:sz w:val="24"/>
          <w:szCs w:val="24"/>
        </w:rPr>
        <w:t xml:space="preserve"> </w:t>
      </w:r>
    </w:p>
    <w:p w14:paraId="14B8A041" w14:textId="77777777" w:rsidR="0094216E" w:rsidRDefault="006B74F4" w:rsidP="0094216E">
      <w:pPr>
        <w:pStyle w:val="PlainText"/>
        <w:numPr>
          <w:ilvl w:val="0"/>
          <w:numId w:val="3"/>
        </w:numPr>
        <w:rPr>
          <w:sz w:val="24"/>
          <w:szCs w:val="24"/>
        </w:rPr>
      </w:pPr>
      <w:hyperlink r:id="rId14" w:history="1">
        <w:r w:rsidR="001D4053" w:rsidRPr="001D4053">
          <w:rPr>
            <w:rStyle w:val="Hyperlink"/>
            <w:rFonts w:cs="Arial"/>
            <w:sz w:val="24"/>
            <w:szCs w:val="24"/>
          </w:rPr>
          <w:t>Practice note CM7 - Expert witnesses in proceedings in the Federal Court of Australia</w:t>
        </w:r>
      </w:hyperlink>
      <w:r w:rsidR="0094216E">
        <w:rPr>
          <w:sz w:val="24"/>
          <w:szCs w:val="24"/>
        </w:rPr>
        <w:t xml:space="preserve"> </w:t>
      </w:r>
    </w:p>
    <w:p w14:paraId="09E8A014" w14:textId="77777777" w:rsidR="0094216E" w:rsidRPr="000368EE" w:rsidRDefault="0094216E" w:rsidP="0094216E">
      <w:pPr>
        <w:pStyle w:val="PlainTex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</w:t>
      </w:r>
      <w:r w:rsidR="001D4053">
        <w:rPr>
          <w:sz w:val="24"/>
          <w:szCs w:val="24"/>
        </w:rPr>
        <w:t xml:space="preserve"> </w:t>
      </w:r>
      <w:r w:rsidR="003C5672">
        <w:rPr>
          <w:sz w:val="24"/>
          <w:szCs w:val="24"/>
        </w:rPr>
        <w:t xml:space="preserve">Administrative Appeals Tribunal’s </w:t>
      </w:r>
      <w:hyperlink r:id="rId15" w:history="1">
        <w:r w:rsidR="003C5672" w:rsidRPr="00D45AAF">
          <w:rPr>
            <w:rStyle w:val="Hyperlink"/>
            <w:rFonts w:cs="Arial"/>
            <w:sz w:val="24"/>
            <w:szCs w:val="24"/>
          </w:rPr>
          <w:t>Guidelines for Persons Giving Expert and Opinion Evidence</w:t>
        </w:r>
      </w:hyperlink>
    </w:p>
    <w:p w14:paraId="3C51D72A" w14:textId="77777777" w:rsidR="001D4053" w:rsidRDefault="000368EE" w:rsidP="0094216E">
      <w:pPr>
        <w:pStyle w:val="PlainTex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any </w:t>
      </w:r>
      <w:r w:rsidR="009942DD">
        <w:rPr>
          <w:sz w:val="24"/>
          <w:szCs w:val="24"/>
        </w:rPr>
        <w:t xml:space="preserve">other </w:t>
      </w:r>
      <w:r w:rsidR="004A3EDA">
        <w:rPr>
          <w:sz w:val="24"/>
          <w:szCs w:val="24"/>
        </w:rPr>
        <w:t>relevant</w:t>
      </w:r>
      <w:r w:rsidR="00622071">
        <w:rPr>
          <w:sz w:val="24"/>
          <w:szCs w:val="24"/>
        </w:rPr>
        <w:t xml:space="preserve"> </w:t>
      </w:r>
      <w:r w:rsidR="009942DD">
        <w:rPr>
          <w:sz w:val="24"/>
          <w:szCs w:val="24"/>
        </w:rPr>
        <w:t>rules or guidelines</w:t>
      </w:r>
      <w:r w:rsidR="00687CF0">
        <w:rPr>
          <w:sz w:val="24"/>
          <w:szCs w:val="24"/>
        </w:rPr>
        <w:t xml:space="preserve"> which apply to experts</w:t>
      </w:r>
      <w:r w:rsidR="003B14BA">
        <w:rPr>
          <w:sz w:val="24"/>
          <w:szCs w:val="24"/>
        </w:rPr>
        <w:t>.</w:t>
      </w:r>
    </w:p>
    <w:p w14:paraId="2AB82D11" w14:textId="77777777" w:rsidR="003B14BA" w:rsidRDefault="003B14BA" w:rsidP="003B14BA">
      <w:pPr>
        <w:pStyle w:val="PlainText"/>
        <w:rPr>
          <w:sz w:val="24"/>
          <w:szCs w:val="24"/>
        </w:rPr>
      </w:pPr>
    </w:p>
    <w:p w14:paraId="76A5B19A" w14:textId="77777777" w:rsidR="006B71C0" w:rsidRPr="00AA2317" w:rsidRDefault="006B71C0" w:rsidP="003B14BA">
      <w:pPr>
        <w:pStyle w:val="PlainText"/>
        <w:rPr>
          <w:b/>
          <w:i/>
          <w:sz w:val="24"/>
          <w:szCs w:val="24"/>
          <w:u w:val="single"/>
        </w:rPr>
      </w:pPr>
      <w:r w:rsidRPr="00AA2317">
        <w:rPr>
          <w:b/>
          <w:i/>
          <w:sz w:val="24"/>
          <w:szCs w:val="24"/>
          <w:u w:val="single"/>
        </w:rPr>
        <w:t xml:space="preserve">Valuers’ </w:t>
      </w:r>
      <w:r w:rsidR="00E157FC" w:rsidRPr="00AA2317">
        <w:rPr>
          <w:b/>
          <w:i/>
          <w:sz w:val="24"/>
          <w:szCs w:val="24"/>
          <w:u w:val="single"/>
        </w:rPr>
        <w:t>c</w:t>
      </w:r>
      <w:r w:rsidRPr="00AA2317">
        <w:rPr>
          <w:b/>
          <w:i/>
          <w:sz w:val="24"/>
          <w:szCs w:val="24"/>
          <w:u w:val="single"/>
        </w:rPr>
        <w:t>onference</w:t>
      </w:r>
    </w:p>
    <w:p w14:paraId="4D9B4546" w14:textId="77777777" w:rsidR="003B14BA" w:rsidRPr="00AA2317" w:rsidRDefault="00651702" w:rsidP="003B14BA">
      <w:pPr>
        <w:pStyle w:val="PlainText"/>
        <w:rPr>
          <w:i/>
          <w:sz w:val="24"/>
          <w:szCs w:val="24"/>
          <w:u w:val="single"/>
        </w:rPr>
      </w:pPr>
      <w:r w:rsidRPr="00AA2317">
        <w:rPr>
          <w:i/>
          <w:sz w:val="24"/>
          <w:szCs w:val="24"/>
          <w:u w:val="single"/>
        </w:rPr>
        <w:t xml:space="preserve">In the event that </w:t>
      </w:r>
      <w:r w:rsidR="00BB4C8D" w:rsidRPr="00AA2317">
        <w:rPr>
          <w:i/>
          <w:sz w:val="24"/>
          <w:szCs w:val="24"/>
          <w:u w:val="single"/>
        </w:rPr>
        <w:t>your</w:t>
      </w:r>
      <w:r w:rsidRPr="00AA2317">
        <w:rPr>
          <w:i/>
          <w:sz w:val="24"/>
          <w:szCs w:val="24"/>
          <w:u w:val="single"/>
        </w:rPr>
        <w:t xml:space="preserve"> report</w:t>
      </w:r>
      <w:r w:rsidR="00BB4C8D" w:rsidRPr="00AA2317">
        <w:rPr>
          <w:i/>
          <w:sz w:val="24"/>
          <w:szCs w:val="24"/>
          <w:u w:val="single"/>
        </w:rPr>
        <w:t>/advice</w:t>
      </w:r>
      <w:r w:rsidRPr="00AA2317">
        <w:rPr>
          <w:i/>
          <w:sz w:val="24"/>
          <w:szCs w:val="24"/>
          <w:u w:val="single"/>
        </w:rPr>
        <w:t xml:space="preserve"> is submitted to the A</w:t>
      </w:r>
      <w:r w:rsidR="00063D50">
        <w:rPr>
          <w:i/>
          <w:sz w:val="24"/>
          <w:szCs w:val="24"/>
          <w:u w:val="single"/>
        </w:rPr>
        <w:t xml:space="preserve">ustralian </w:t>
      </w:r>
      <w:r w:rsidRPr="00AA2317">
        <w:rPr>
          <w:i/>
          <w:sz w:val="24"/>
          <w:szCs w:val="24"/>
          <w:u w:val="single"/>
        </w:rPr>
        <w:t>T</w:t>
      </w:r>
      <w:r w:rsidR="00063D50">
        <w:rPr>
          <w:i/>
          <w:sz w:val="24"/>
          <w:szCs w:val="24"/>
          <w:u w:val="single"/>
        </w:rPr>
        <w:t xml:space="preserve">axation </w:t>
      </w:r>
      <w:r w:rsidRPr="00AA2317">
        <w:rPr>
          <w:i/>
          <w:sz w:val="24"/>
          <w:szCs w:val="24"/>
          <w:u w:val="single"/>
        </w:rPr>
        <w:t>O</w:t>
      </w:r>
      <w:r w:rsidR="00063D50">
        <w:rPr>
          <w:i/>
          <w:sz w:val="24"/>
          <w:szCs w:val="24"/>
          <w:u w:val="single"/>
        </w:rPr>
        <w:t>ffice</w:t>
      </w:r>
      <w:r w:rsidRPr="00AA2317">
        <w:rPr>
          <w:i/>
          <w:sz w:val="24"/>
          <w:szCs w:val="24"/>
          <w:u w:val="single"/>
        </w:rPr>
        <w:t xml:space="preserve"> or similar organisation</w:t>
      </w:r>
      <w:r w:rsidR="00BB4C8D" w:rsidRPr="00AA2317">
        <w:rPr>
          <w:i/>
          <w:sz w:val="24"/>
          <w:szCs w:val="24"/>
          <w:u w:val="single"/>
        </w:rPr>
        <w:t>s,</w:t>
      </w:r>
      <w:r w:rsidRPr="00AA2317">
        <w:rPr>
          <w:i/>
          <w:sz w:val="24"/>
          <w:szCs w:val="24"/>
          <w:u w:val="single"/>
        </w:rPr>
        <w:t xml:space="preserve"> and valuer conferencing is recommended</w:t>
      </w:r>
      <w:r w:rsidR="00E157FC" w:rsidRPr="00AA2317">
        <w:rPr>
          <w:i/>
          <w:sz w:val="24"/>
          <w:szCs w:val="24"/>
          <w:u w:val="single"/>
        </w:rPr>
        <w:t>,</w:t>
      </w:r>
      <w:r w:rsidRPr="00AA2317">
        <w:rPr>
          <w:i/>
          <w:sz w:val="24"/>
          <w:szCs w:val="24"/>
          <w:u w:val="single"/>
        </w:rPr>
        <w:t xml:space="preserve"> p</w:t>
      </w:r>
      <w:r w:rsidR="002C1D6A" w:rsidRPr="00AA2317">
        <w:rPr>
          <w:i/>
          <w:sz w:val="24"/>
          <w:szCs w:val="24"/>
          <w:u w:val="single"/>
        </w:rPr>
        <w:t>lease</w:t>
      </w:r>
      <w:r w:rsidR="003B14BA" w:rsidRPr="00AA2317">
        <w:rPr>
          <w:i/>
          <w:sz w:val="24"/>
          <w:szCs w:val="24"/>
          <w:u w:val="single"/>
        </w:rPr>
        <w:t xml:space="preserve"> confirm in your proposal/quote that you will be abl</w:t>
      </w:r>
      <w:r w:rsidR="00BB4C8D" w:rsidRPr="00AA2317">
        <w:rPr>
          <w:i/>
          <w:sz w:val="24"/>
          <w:szCs w:val="24"/>
          <w:u w:val="single"/>
        </w:rPr>
        <w:t xml:space="preserve">e </w:t>
      </w:r>
      <w:r w:rsidR="003B14BA" w:rsidRPr="00AA2317">
        <w:rPr>
          <w:i/>
          <w:sz w:val="24"/>
          <w:szCs w:val="24"/>
          <w:u w:val="single"/>
        </w:rPr>
        <w:t xml:space="preserve">to participate in a </w:t>
      </w:r>
      <w:r w:rsidR="006B71C0" w:rsidRPr="00AA2317">
        <w:rPr>
          <w:i/>
          <w:sz w:val="24"/>
          <w:szCs w:val="24"/>
          <w:u w:val="single"/>
        </w:rPr>
        <w:t xml:space="preserve">valuers’ conference with other parties </w:t>
      </w:r>
      <w:r w:rsidR="003B701E" w:rsidRPr="00AA2317">
        <w:rPr>
          <w:i/>
          <w:sz w:val="24"/>
          <w:szCs w:val="24"/>
          <w:u w:val="single"/>
        </w:rPr>
        <w:t>and valuers</w:t>
      </w:r>
      <w:r w:rsidR="006B71C0" w:rsidRPr="00AA2317">
        <w:rPr>
          <w:i/>
          <w:sz w:val="24"/>
          <w:szCs w:val="24"/>
          <w:u w:val="single"/>
        </w:rPr>
        <w:t>. Note</w:t>
      </w:r>
      <w:r w:rsidR="004B5B87" w:rsidRPr="00AA2317">
        <w:rPr>
          <w:i/>
          <w:sz w:val="24"/>
          <w:szCs w:val="24"/>
          <w:u w:val="single"/>
        </w:rPr>
        <w:t xml:space="preserve"> that</w:t>
      </w:r>
      <w:r w:rsidR="006B71C0" w:rsidRPr="00AA2317">
        <w:rPr>
          <w:i/>
          <w:sz w:val="24"/>
          <w:szCs w:val="24"/>
          <w:u w:val="single"/>
        </w:rPr>
        <w:t xml:space="preserve"> any additional cost for this will be considered at a later stage and should not be included in this proposal/quote.</w:t>
      </w:r>
    </w:p>
    <w:p w14:paraId="58BD70A9" w14:textId="77777777" w:rsidR="003B14BA" w:rsidRPr="001773A5" w:rsidRDefault="003B14BA" w:rsidP="003B14BA">
      <w:pPr>
        <w:pStyle w:val="PlainText"/>
        <w:rPr>
          <w:sz w:val="24"/>
          <w:szCs w:val="24"/>
        </w:rPr>
      </w:pPr>
    </w:p>
    <w:p w14:paraId="7697E240" w14:textId="77777777" w:rsidR="004061FB" w:rsidRPr="0033506D" w:rsidRDefault="00DF589D" w:rsidP="0033506D">
      <w:pPr>
        <w:pStyle w:val="PlainText"/>
        <w:rPr>
          <w:b/>
          <w:sz w:val="24"/>
          <w:szCs w:val="24"/>
        </w:rPr>
      </w:pPr>
      <w:r w:rsidRPr="00435C93">
        <w:rPr>
          <w:b/>
          <w:sz w:val="24"/>
          <w:szCs w:val="24"/>
        </w:rPr>
        <w:t>Independence</w:t>
      </w:r>
    </w:p>
    <w:p w14:paraId="3BCFAFCE" w14:textId="77777777" w:rsidR="005969D7" w:rsidRDefault="0033506D" w:rsidP="0033506D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P</w:t>
      </w:r>
      <w:r w:rsidR="00DF589D">
        <w:rPr>
          <w:rFonts w:cs="Arial"/>
        </w:rPr>
        <w:t xml:space="preserve">lease </w:t>
      </w:r>
      <w:r w:rsidR="00F20D2E">
        <w:rPr>
          <w:rFonts w:cs="Arial"/>
        </w:rPr>
        <w:t>confirm in both your proposal</w:t>
      </w:r>
      <w:r w:rsidR="005969D7">
        <w:rPr>
          <w:rFonts w:cs="Arial"/>
        </w:rPr>
        <w:t>/quote and in your final report that:</w:t>
      </w:r>
    </w:p>
    <w:p w14:paraId="299843BC" w14:textId="77777777" w:rsidR="005969D7" w:rsidRDefault="005969D7" w:rsidP="00F37D2E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rPr>
          <w:rFonts w:cs="Arial"/>
        </w:rPr>
      </w:pPr>
      <w:r>
        <w:rPr>
          <w:rFonts w:cs="Arial"/>
        </w:rPr>
        <w:t xml:space="preserve">you have no actual or perceived conflict of interest issues in this matter </w:t>
      </w:r>
    </w:p>
    <w:p w14:paraId="516B4B3A" w14:textId="77777777" w:rsidR="000F2CA8" w:rsidRPr="000F2CA8" w:rsidRDefault="005969D7" w:rsidP="00F37D2E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rPr>
          <w:rFonts w:cs="Arial"/>
        </w:rPr>
      </w:pPr>
      <w:r>
        <w:rPr>
          <w:rFonts w:cs="Arial"/>
        </w:rPr>
        <w:t xml:space="preserve">you have no </w:t>
      </w:r>
      <w:r w:rsidR="006B71C0">
        <w:rPr>
          <w:rFonts w:cs="Arial"/>
        </w:rPr>
        <w:t xml:space="preserve">actual or perceived </w:t>
      </w:r>
      <w:r w:rsidR="00377854">
        <w:rPr>
          <w:rFonts w:cs="Arial"/>
        </w:rPr>
        <w:t>personal or financial</w:t>
      </w:r>
      <w:r w:rsidR="00BB4C8D">
        <w:rPr>
          <w:rFonts w:cs="Arial"/>
        </w:rPr>
        <w:t xml:space="preserve"> interests in this matter</w:t>
      </w:r>
    </w:p>
    <w:p w14:paraId="1C31D84C" w14:textId="77777777" w:rsidR="005969D7" w:rsidRPr="00BB4C8D" w:rsidRDefault="00BB4C8D" w:rsidP="00F37D2E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rPr>
          <w:rFonts w:cs="Arial"/>
        </w:rPr>
      </w:pPr>
      <w:r>
        <w:rPr>
          <w:rFonts w:cs="Arial"/>
        </w:rPr>
        <w:t xml:space="preserve">any </w:t>
      </w:r>
      <w:r w:rsidR="0064478A">
        <w:rPr>
          <w:rFonts w:cs="Arial"/>
        </w:rPr>
        <w:t xml:space="preserve">fee you receive for providing </w:t>
      </w:r>
      <w:r>
        <w:rPr>
          <w:rFonts w:cs="Arial"/>
        </w:rPr>
        <w:t>a</w:t>
      </w:r>
      <w:r w:rsidR="0064478A">
        <w:rPr>
          <w:rFonts w:cs="Arial"/>
        </w:rPr>
        <w:t xml:space="preserve"> report</w:t>
      </w:r>
      <w:r>
        <w:rPr>
          <w:rFonts w:cs="Arial"/>
        </w:rPr>
        <w:t>/advice</w:t>
      </w:r>
      <w:r w:rsidR="0064478A">
        <w:rPr>
          <w:rFonts w:cs="Arial"/>
        </w:rPr>
        <w:t xml:space="preserve"> is not depend</w:t>
      </w:r>
      <w:r w:rsidR="001823F6">
        <w:rPr>
          <w:rFonts w:cs="Arial"/>
        </w:rPr>
        <w:t>e</w:t>
      </w:r>
      <w:r w:rsidR="0064478A">
        <w:rPr>
          <w:rFonts w:cs="Arial"/>
        </w:rPr>
        <w:t xml:space="preserve">nt on the </w:t>
      </w:r>
      <w:r>
        <w:rPr>
          <w:rFonts w:cs="Arial"/>
        </w:rPr>
        <w:t xml:space="preserve">outcome </w:t>
      </w:r>
      <w:r w:rsidR="008C6E83">
        <w:rPr>
          <w:rFonts w:cs="Arial"/>
        </w:rPr>
        <w:t xml:space="preserve">or findings </w:t>
      </w:r>
      <w:r>
        <w:rPr>
          <w:rFonts w:cs="Arial"/>
        </w:rPr>
        <w:t xml:space="preserve">of </w:t>
      </w:r>
      <w:r w:rsidR="00161E2C">
        <w:rPr>
          <w:rFonts w:cs="Arial"/>
        </w:rPr>
        <w:t>that</w:t>
      </w:r>
      <w:r>
        <w:rPr>
          <w:rFonts w:cs="Arial"/>
        </w:rPr>
        <w:t xml:space="preserve"> </w:t>
      </w:r>
      <w:r w:rsidR="0064478A">
        <w:rPr>
          <w:rFonts w:cs="Arial"/>
        </w:rPr>
        <w:t>report</w:t>
      </w:r>
      <w:r>
        <w:rPr>
          <w:rFonts w:cs="Arial"/>
        </w:rPr>
        <w:t>/advice</w:t>
      </w:r>
      <w:r w:rsidR="00AE5744">
        <w:rPr>
          <w:rFonts w:cs="Arial"/>
        </w:rPr>
        <w:t>.</w:t>
      </w:r>
    </w:p>
    <w:p w14:paraId="3F43A87C" w14:textId="77777777" w:rsidR="002507E9" w:rsidRDefault="0033506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Please </w:t>
      </w:r>
      <w:r w:rsidR="00227D61">
        <w:rPr>
          <w:rFonts w:cs="Arial"/>
        </w:rPr>
        <w:t xml:space="preserve">also </w:t>
      </w:r>
      <w:r>
        <w:rPr>
          <w:rFonts w:cs="Arial"/>
        </w:rPr>
        <w:t xml:space="preserve">undertake </w:t>
      </w:r>
      <w:r w:rsidR="00227D61">
        <w:rPr>
          <w:rFonts w:cs="Arial"/>
        </w:rPr>
        <w:t xml:space="preserve">to immediately advise </w:t>
      </w:r>
      <w:r w:rsidR="00065001" w:rsidRPr="00F20D2E">
        <w:rPr>
          <w:b/>
          <w:i/>
        </w:rPr>
        <w:t>[Client]</w:t>
      </w:r>
      <w:r w:rsidR="00065001">
        <w:rPr>
          <w:rFonts w:cs="Arial"/>
        </w:rPr>
        <w:t xml:space="preserve"> </w:t>
      </w:r>
      <w:r w:rsidR="00E34E2E">
        <w:rPr>
          <w:rFonts w:cs="Arial"/>
        </w:rPr>
        <w:t>if any such interests or conflicts arise</w:t>
      </w:r>
      <w:r w:rsidRPr="00E73AF4">
        <w:rPr>
          <w:rFonts w:cs="Arial"/>
        </w:rPr>
        <w:t xml:space="preserve"> during the course of the proposed engagement.</w:t>
      </w:r>
    </w:p>
    <w:p w14:paraId="21A384D3" w14:textId="77777777" w:rsidR="0033506D" w:rsidRDefault="0033506D">
      <w:pPr>
        <w:autoSpaceDE w:val="0"/>
        <w:autoSpaceDN w:val="0"/>
        <w:adjustRightInd w:val="0"/>
        <w:rPr>
          <w:rFonts w:cs="Arial"/>
        </w:rPr>
      </w:pPr>
    </w:p>
    <w:tbl>
      <w:tblPr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"/>
        <w:gridCol w:w="2648"/>
        <w:gridCol w:w="7905"/>
      </w:tblGrid>
      <w:tr w:rsidR="00DF589D" w:rsidRPr="00125FCD" w14:paraId="2F786BC5" w14:textId="77777777" w:rsidTr="001652C7">
        <w:trPr>
          <w:trHeight w:val="146"/>
        </w:trPr>
        <w:tc>
          <w:tcPr>
            <w:tcW w:w="10812" w:type="dxa"/>
            <w:gridSpan w:val="3"/>
            <w:shd w:val="clear" w:color="auto" w:fill="D9D9D9"/>
          </w:tcPr>
          <w:p w14:paraId="192B5C16" w14:textId="77777777" w:rsidR="00DF589D" w:rsidRPr="006155E1" w:rsidRDefault="006155E1" w:rsidP="00DF589D">
            <w:pPr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Background</w:t>
            </w:r>
          </w:p>
        </w:tc>
      </w:tr>
      <w:tr w:rsidR="009743E4" w:rsidRPr="00125FCD" w14:paraId="5A64B124" w14:textId="77777777" w:rsidTr="001652C7">
        <w:trPr>
          <w:trHeight w:val="146"/>
        </w:trPr>
        <w:tc>
          <w:tcPr>
            <w:tcW w:w="259" w:type="dxa"/>
            <w:vMerge w:val="restart"/>
            <w:shd w:val="clear" w:color="auto" w:fill="F2F2F2"/>
          </w:tcPr>
          <w:p w14:paraId="39CB2BC0" w14:textId="77777777" w:rsidR="009743E4" w:rsidRPr="009E40C9" w:rsidRDefault="009743E4">
            <w:pPr>
              <w:rPr>
                <w:b/>
              </w:rPr>
            </w:pPr>
          </w:p>
        </w:tc>
        <w:tc>
          <w:tcPr>
            <w:tcW w:w="2648" w:type="dxa"/>
            <w:shd w:val="clear" w:color="auto" w:fill="F2F2F2"/>
          </w:tcPr>
          <w:p w14:paraId="425A2DA8" w14:textId="77777777" w:rsidR="009743E4" w:rsidRPr="009E40C9" w:rsidRDefault="009743E4">
            <w:pPr>
              <w:rPr>
                <w:b/>
              </w:rPr>
            </w:pPr>
            <w:r>
              <w:rPr>
                <w:b/>
              </w:rPr>
              <w:t>Facts</w:t>
            </w:r>
          </w:p>
        </w:tc>
        <w:tc>
          <w:tcPr>
            <w:tcW w:w="7905" w:type="dxa"/>
          </w:tcPr>
          <w:p w14:paraId="189655C2" w14:textId="77777777" w:rsidR="00340DD5" w:rsidRPr="00340DD5" w:rsidRDefault="00340DD5" w:rsidP="002B4AC8">
            <w:pPr>
              <w:rPr>
                <w:rFonts w:cs="Arial"/>
                <w:color w:val="auto"/>
              </w:rPr>
            </w:pPr>
            <w:r w:rsidRPr="00ED29E4">
              <w:rPr>
                <w:rFonts w:cs="Arial"/>
                <w:i/>
                <w:color w:val="0070C0"/>
              </w:rPr>
              <w:t>Include</w:t>
            </w:r>
            <w:r w:rsidR="002B4AC8">
              <w:rPr>
                <w:rFonts w:cs="Arial"/>
                <w:i/>
                <w:color w:val="0070C0"/>
              </w:rPr>
              <w:t xml:space="preserve"> relevant background facts (eg</w:t>
            </w:r>
            <w:r w:rsidRPr="00ED29E4">
              <w:rPr>
                <w:rFonts w:cs="Arial"/>
                <w:i/>
                <w:color w:val="0070C0"/>
              </w:rPr>
              <w:t xml:space="preserve"> the particulars of a transaction, the</w:t>
            </w:r>
            <w:r w:rsidR="00B9583C">
              <w:rPr>
                <w:rFonts w:cs="Arial"/>
                <w:i/>
                <w:color w:val="0070C0"/>
              </w:rPr>
              <w:t xml:space="preserve"> parties involved, the type of</w:t>
            </w:r>
            <w:r w:rsidRPr="00ED29E4">
              <w:rPr>
                <w:rFonts w:cs="Arial"/>
                <w:i/>
                <w:color w:val="0070C0"/>
              </w:rPr>
              <w:t xml:space="preserve"> entity/asset/liability to be valued</w:t>
            </w:r>
            <w:r w:rsidR="00B9583C">
              <w:rPr>
                <w:rFonts w:cs="Arial"/>
                <w:i/>
                <w:color w:val="0070C0"/>
              </w:rPr>
              <w:t>, a timeline of events, etc</w:t>
            </w:r>
            <w:r w:rsidRPr="00ED29E4">
              <w:rPr>
                <w:rFonts w:cs="Arial"/>
                <w:i/>
                <w:color w:val="0070C0"/>
              </w:rPr>
              <w:t>)</w:t>
            </w:r>
            <w:r w:rsidRPr="00ED29E4">
              <w:rPr>
                <w:rStyle w:val="PlaceholderText"/>
                <w:i/>
                <w:color w:val="0070C0"/>
              </w:rPr>
              <w:t>.</w:t>
            </w:r>
          </w:p>
        </w:tc>
      </w:tr>
      <w:tr w:rsidR="009743E4" w:rsidRPr="00125FCD" w14:paraId="299F3216" w14:textId="77777777" w:rsidTr="001652C7">
        <w:trPr>
          <w:trHeight w:val="146"/>
        </w:trPr>
        <w:tc>
          <w:tcPr>
            <w:tcW w:w="259" w:type="dxa"/>
            <w:vMerge/>
            <w:shd w:val="clear" w:color="auto" w:fill="F2F2F2"/>
          </w:tcPr>
          <w:p w14:paraId="63EC9EB9" w14:textId="77777777" w:rsidR="009743E4" w:rsidRPr="009E40C9" w:rsidRDefault="009743E4">
            <w:pPr>
              <w:rPr>
                <w:b/>
              </w:rPr>
            </w:pPr>
          </w:p>
        </w:tc>
        <w:tc>
          <w:tcPr>
            <w:tcW w:w="2648" w:type="dxa"/>
            <w:shd w:val="clear" w:color="auto" w:fill="F2F2F2"/>
          </w:tcPr>
          <w:p w14:paraId="07920796" w14:textId="77777777" w:rsidR="009743E4" w:rsidRPr="009E40C9" w:rsidRDefault="009743E4" w:rsidP="00E04886">
            <w:pPr>
              <w:rPr>
                <w:b/>
              </w:rPr>
            </w:pPr>
            <w:r>
              <w:rPr>
                <w:b/>
              </w:rPr>
              <w:t>Assumptions</w:t>
            </w:r>
            <w:r w:rsidR="006B72A5">
              <w:rPr>
                <w:b/>
              </w:rPr>
              <w:t xml:space="preserve"> </w:t>
            </w:r>
            <w:r w:rsidR="00E04886">
              <w:rPr>
                <w:b/>
              </w:rPr>
              <w:t>a</w:t>
            </w:r>
            <w:r w:rsidR="00332AE2">
              <w:rPr>
                <w:b/>
              </w:rPr>
              <w:t xml:space="preserve">bout the </w:t>
            </w:r>
            <w:r w:rsidR="00F37D2E">
              <w:rPr>
                <w:b/>
              </w:rPr>
              <w:t>a</w:t>
            </w:r>
            <w:r w:rsidR="008E4657">
              <w:rPr>
                <w:b/>
              </w:rPr>
              <w:t>sset/</w:t>
            </w:r>
            <w:r w:rsidR="00F37D2E">
              <w:rPr>
                <w:b/>
              </w:rPr>
              <w:t>s</w:t>
            </w:r>
            <w:r w:rsidR="00332AE2">
              <w:rPr>
                <w:b/>
              </w:rPr>
              <w:t>ubject</w:t>
            </w:r>
            <w:r w:rsidR="006B72A5">
              <w:rPr>
                <w:b/>
              </w:rPr>
              <w:t xml:space="preserve"> </w:t>
            </w:r>
            <w:r w:rsidR="00E04886">
              <w:rPr>
                <w:b/>
              </w:rPr>
              <w:t>b</w:t>
            </w:r>
            <w:r w:rsidR="006B72A5">
              <w:rPr>
                <w:b/>
              </w:rPr>
              <w:t xml:space="preserve">eing </w:t>
            </w:r>
            <w:r w:rsidR="00F37D2E">
              <w:rPr>
                <w:b/>
              </w:rPr>
              <w:t>v</w:t>
            </w:r>
            <w:r w:rsidR="006B72A5">
              <w:rPr>
                <w:b/>
              </w:rPr>
              <w:t>alued</w:t>
            </w:r>
          </w:p>
        </w:tc>
        <w:tc>
          <w:tcPr>
            <w:tcW w:w="7905" w:type="dxa"/>
          </w:tcPr>
          <w:p w14:paraId="0839B9F2" w14:textId="77777777" w:rsidR="00340DD5" w:rsidRPr="00340DD5" w:rsidRDefault="00340DD5" w:rsidP="00B9583C">
            <w:pPr>
              <w:rPr>
                <w:b/>
                <w:color w:val="auto"/>
              </w:rPr>
            </w:pPr>
            <w:r w:rsidRPr="00ED29E4">
              <w:rPr>
                <w:i/>
                <w:color w:val="0070C0"/>
              </w:rPr>
              <w:t xml:space="preserve">These may be matters not within the valuer's knowledge but should ideally </w:t>
            </w:r>
            <w:r w:rsidR="00B9583C">
              <w:rPr>
                <w:i/>
                <w:color w:val="0070C0"/>
              </w:rPr>
              <w:t>not be in</w:t>
            </w:r>
            <w:r w:rsidRPr="00ED29E4">
              <w:rPr>
                <w:i/>
                <w:color w:val="0070C0"/>
              </w:rPr>
              <w:t xml:space="preserve"> dispute (eg the date of a C</w:t>
            </w:r>
            <w:r w:rsidR="00461B0E">
              <w:rPr>
                <w:i/>
                <w:color w:val="0070C0"/>
              </w:rPr>
              <w:t xml:space="preserve">apital </w:t>
            </w:r>
            <w:r w:rsidRPr="00ED29E4">
              <w:rPr>
                <w:i/>
                <w:color w:val="0070C0"/>
              </w:rPr>
              <w:t>G</w:t>
            </w:r>
            <w:r w:rsidR="00461B0E">
              <w:rPr>
                <w:i/>
                <w:color w:val="0070C0"/>
              </w:rPr>
              <w:t xml:space="preserve">ains </w:t>
            </w:r>
            <w:r w:rsidRPr="00ED29E4">
              <w:rPr>
                <w:i/>
                <w:color w:val="0070C0"/>
              </w:rPr>
              <w:t>T</w:t>
            </w:r>
            <w:r w:rsidR="00461B0E">
              <w:rPr>
                <w:i/>
                <w:color w:val="0070C0"/>
              </w:rPr>
              <w:t>ax</w:t>
            </w:r>
            <w:r w:rsidRPr="00ED29E4">
              <w:rPr>
                <w:i/>
                <w:color w:val="0070C0"/>
              </w:rPr>
              <w:t xml:space="preserve"> event, classification of assets).</w:t>
            </w:r>
          </w:p>
        </w:tc>
      </w:tr>
      <w:tr w:rsidR="009743E4" w:rsidRPr="00125FCD" w14:paraId="3C63B862" w14:textId="77777777" w:rsidTr="001652C7">
        <w:trPr>
          <w:trHeight w:val="146"/>
        </w:trPr>
        <w:tc>
          <w:tcPr>
            <w:tcW w:w="259" w:type="dxa"/>
            <w:vMerge/>
            <w:shd w:val="clear" w:color="auto" w:fill="F2F2F2"/>
          </w:tcPr>
          <w:p w14:paraId="5B51402B" w14:textId="77777777" w:rsidR="009743E4" w:rsidRPr="009E40C9" w:rsidRDefault="009743E4">
            <w:pPr>
              <w:rPr>
                <w:b/>
              </w:rPr>
            </w:pPr>
          </w:p>
        </w:tc>
        <w:tc>
          <w:tcPr>
            <w:tcW w:w="2648" w:type="dxa"/>
            <w:shd w:val="clear" w:color="auto" w:fill="F2F2F2"/>
          </w:tcPr>
          <w:p w14:paraId="5717AB14" w14:textId="77777777" w:rsidR="009743E4" w:rsidRPr="009E40C9" w:rsidRDefault="009743E4">
            <w:pPr>
              <w:rPr>
                <w:b/>
              </w:rPr>
            </w:pPr>
            <w:r>
              <w:rPr>
                <w:b/>
              </w:rPr>
              <w:t xml:space="preserve">Supporting </w:t>
            </w:r>
            <w:r w:rsidR="00F37D2E">
              <w:rPr>
                <w:b/>
              </w:rPr>
              <w:t>d</w:t>
            </w:r>
            <w:r>
              <w:rPr>
                <w:b/>
              </w:rPr>
              <w:t>ocumentation</w:t>
            </w:r>
          </w:p>
        </w:tc>
        <w:tc>
          <w:tcPr>
            <w:tcW w:w="7905" w:type="dxa"/>
          </w:tcPr>
          <w:p w14:paraId="420B08F7" w14:textId="77777777" w:rsidR="009A46AE" w:rsidRPr="009A46AE" w:rsidRDefault="009A46AE" w:rsidP="002B4AC8">
            <w:pPr>
              <w:rPr>
                <w:color w:val="auto"/>
              </w:rPr>
            </w:pPr>
            <w:r w:rsidRPr="00ED29E4">
              <w:rPr>
                <w:rFonts w:cs="Arial"/>
                <w:i/>
                <w:color w:val="0070C0"/>
              </w:rPr>
              <w:t>T</w:t>
            </w:r>
            <w:r w:rsidRPr="00ED29E4">
              <w:rPr>
                <w:i/>
                <w:color w:val="0070C0"/>
              </w:rPr>
              <w:t>hese should be</w:t>
            </w:r>
            <w:r w:rsidR="002B4AC8">
              <w:rPr>
                <w:i/>
                <w:color w:val="0070C0"/>
              </w:rPr>
              <w:t xml:space="preserve"> primary source documents (eg </w:t>
            </w:r>
            <w:r w:rsidRPr="00ED29E4">
              <w:rPr>
                <w:i/>
                <w:color w:val="0070C0"/>
              </w:rPr>
              <w:t>contracts, transactional documents, financials, lease agreements) rather than documents containing any technical or legal contentions, discussion or opinion</w:t>
            </w:r>
            <w:r w:rsidRPr="008447DD">
              <w:rPr>
                <w:i/>
                <w:color w:val="auto"/>
              </w:rPr>
              <w:t>.</w:t>
            </w:r>
          </w:p>
        </w:tc>
      </w:tr>
      <w:tr w:rsidR="006155E1" w:rsidRPr="009E40C9" w14:paraId="5A8CA9C0" w14:textId="77777777" w:rsidTr="001652C7">
        <w:trPr>
          <w:trHeight w:val="146"/>
        </w:trPr>
        <w:tc>
          <w:tcPr>
            <w:tcW w:w="10812" w:type="dxa"/>
            <w:gridSpan w:val="3"/>
            <w:shd w:val="clear" w:color="auto" w:fill="D9D9D9"/>
          </w:tcPr>
          <w:p w14:paraId="58A55A79" w14:textId="77777777" w:rsidR="006155E1" w:rsidRPr="00A23207" w:rsidRDefault="006155E1" w:rsidP="00813D99">
            <w:pPr>
              <w:rPr>
                <w:b/>
              </w:rPr>
            </w:pPr>
            <w:r w:rsidRPr="009E40C9">
              <w:rPr>
                <w:b/>
              </w:rPr>
              <w:t xml:space="preserve">Valuation </w:t>
            </w:r>
            <w:r w:rsidR="00F37D2E">
              <w:rPr>
                <w:b/>
              </w:rPr>
              <w:t>s</w:t>
            </w:r>
            <w:r w:rsidRPr="009E40C9">
              <w:rPr>
                <w:b/>
              </w:rPr>
              <w:t xml:space="preserve">ervices </w:t>
            </w:r>
            <w:r w:rsidR="00F37D2E">
              <w:rPr>
                <w:b/>
              </w:rPr>
              <w:t>r</w:t>
            </w:r>
            <w:r w:rsidRPr="009E40C9">
              <w:rPr>
                <w:b/>
              </w:rPr>
              <w:t>equested</w:t>
            </w:r>
          </w:p>
        </w:tc>
      </w:tr>
      <w:tr w:rsidR="00D22B9C" w:rsidRPr="009E40C9" w14:paraId="00ADD853" w14:textId="77777777" w:rsidTr="00547A96">
        <w:trPr>
          <w:trHeight w:val="146"/>
        </w:trPr>
        <w:tc>
          <w:tcPr>
            <w:tcW w:w="259" w:type="dxa"/>
            <w:vMerge w:val="restart"/>
            <w:shd w:val="pct5" w:color="auto" w:fill="auto"/>
          </w:tcPr>
          <w:p w14:paraId="615903C3" w14:textId="77777777" w:rsidR="00D22B9C" w:rsidRDefault="00D22B9C" w:rsidP="00697A89">
            <w:r>
              <w:br w:type="page"/>
            </w:r>
          </w:p>
        </w:tc>
        <w:tc>
          <w:tcPr>
            <w:tcW w:w="2648" w:type="dxa"/>
            <w:shd w:val="pct5" w:color="auto" w:fill="auto"/>
          </w:tcPr>
          <w:p w14:paraId="2EF247F4" w14:textId="77777777" w:rsidR="00D22B9C" w:rsidRPr="00A23207" w:rsidRDefault="00D22B9C" w:rsidP="00A56F55">
            <w:pPr>
              <w:rPr>
                <w:b/>
              </w:rPr>
            </w:pPr>
            <w:r>
              <w:rPr>
                <w:b/>
              </w:rPr>
              <w:t xml:space="preserve">Valuation </w:t>
            </w:r>
            <w:r w:rsidR="00F37D2E">
              <w:rPr>
                <w:b/>
              </w:rPr>
              <w:t>q</w:t>
            </w:r>
            <w:r>
              <w:rPr>
                <w:b/>
              </w:rPr>
              <w:t>uestion</w:t>
            </w:r>
          </w:p>
        </w:tc>
        <w:tc>
          <w:tcPr>
            <w:tcW w:w="7905" w:type="dxa"/>
          </w:tcPr>
          <w:p w14:paraId="1FBF15A3" w14:textId="77777777" w:rsidR="00D22B9C" w:rsidRPr="004625FC" w:rsidRDefault="00D22B9C" w:rsidP="002B4AC8">
            <w:pPr>
              <w:rPr>
                <w:color w:val="auto"/>
              </w:rPr>
            </w:pPr>
            <w:r w:rsidRPr="00ED29E4">
              <w:rPr>
                <w:i/>
                <w:color w:val="0070C0"/>
              </w:rPr>
              <w:t>Outline the valuation question/wh</w:t>
            </w:r>
            <w:r>
              <w:rPr>
                <w:i/>
                <w:color w:val="0070C0"/>
              </w:rPr>
              <w:t xml:space="preserve">at you need to determine (eg </w:t>
            </w:r>
            <w:r w:rsidR="00F37D2E">
              <w:rPr>
                <w:i/>
                <w:color w:val="0070C0"/>
              </w:rPr>
              <w:t>w</w:t>
            </w:r>
            <w:r w:rsidRPr="00ED29E4">
              <w:rPr>
                <w:i/>
                <w:color w:val="0070C0"/>
              </w:rPr>
              <w:t>hat was the market value of the real properties as at 1 July 2000). Note that the question should be</w:t>
            </w:r>
            <w:r>
              <w:rPr>
                <w:i/>
                <w:color w:val="0070C0"/>
              </w:rPr>
              <w:t xml:space="preserve"> one of fact and not law (eg</w:t>
            </w:r>
            <w:r w:rsidRPr="00ED29E4">
              <w:rPr>
                <w:i/>
                <w:color w:val="0070C0"/>
              </w:rPr>
              <w:t xml:space="preserve"> rather than ask </w:t>
            </w:r>
            <w:r w:rsidR="00F37D2E">
              <w:rPr>
                <w:i/>
                <w:color w:val="0070C0"/>
              </w:rPr>
              <w:t>‘</w:t>
            </w:r>
            <w:r w:rsidRPr="00ED29E4">
              <w:rPr>
                <w:i/>
                <w:color w:val="0070C0"/>
              </w:rPr>
              <w:t>were the parties operating at arm's length</w:t>
            </w:r>
            <w:r w:rsidR="00F37D2E">
              <w:rPr>
                <w:i/>
                <w:color w:val="0070C0"/>
              </w:rPr>
              <w:t>’</w:t>
            </w:r>
            <w:r w:rsidRPr="00ED29E4">
              <w:rPr>
                <w:i/>
                <w:color w:val="0070C0"/>
              </w:rPr>
              <w:t xml:space="preserve">, the question should be </w:t>
            </w:r>
            <w:r w:rsidR="00F37D2E">
              <w:rPr>
                <w:i/>
                <w:color w:val="0070C0"/>
              </w:rPr>
              <w:t>‘</w:t>
            </w:r>
            <w:r w:rsidRPr="00ED29E4">
              <w:rPr>
                <w:i/>
                <w:color w:val="0070C0"/>
              </w:rPr>
              <w:t xml:space="preserve">what would an arm's length </w:t>
            </w:r>
            <w:r>
              <w:rPr>
                <w:i/>
                <w:color w:val="0070C0"/>
              </w:rPr>
              <w:t>price/value be</w:t>
            </w:r>
            <w:r w:rsidR="00F37D2E">
              <w:rPr>
                <w:i/>
                <w:color w:val="0070C0"/>
              </w:rPr>
              <w:t>’</w:t>
            </w:r>
            <w:r w:rsidRPr="00ED29E4">
              <w:rPr>
                <w:i/>
                <w:color w:val="0070C0"/>
              </w:rPr>
              <w:t>)</w:t>
            </w:r>
            <w:r>
              <w:rPr>
                <w:i/>
                <w:color w:val="0070C0"/>
              </w:rPr>
              <w:t>.</w:t>
            </w:r>
          </w:p>
        </w:tc>
      </w:tr>
      <w:tr w:rsidR="00D22B9C" w:rsidRPr="009E40C9" w14:paraId="1134F4CA" w14:textId="77777777" w:rsidTr="00547A96">
        <w:trPr>
          <w:trHeight w:val="146"/>
        </w:trPr>
        <w:tc>
          <w:tcPr>
            <w:tcW w:w="259" w:type="dxa"/>
            <w:vMerge/>
            <w:shd w:val="pct5" w:color="auto" w:fill="auto"/>
          </w:tcPr>
          <w:p w14:paraId="28508DEB" w14:textId="77777777" w:rsidR="00D22B9C" w:rsidRDefault="00D22B9C" w:rsidP="00697A89"/>
        </w:tc>
        <w:tc>
          <w:tcPr>
            <w:tcW w:w="2648" w:type="dxa"/>
            <w:vMerge w:val="restart"/>
            <w:shd w:val="pct5" w:color="auto" w:fill="auto"/>
          </w:tcPr>
          <w:p w14:paraId="356138D4" w14:textId="77777777" w:rsidR="00D22B9C" w:rsidRDefault="00D22B9C" w:rsidP="00447DD0">
            <w:pPr>
              <w:rPr>
                <w:b/>
              </w:rPr>
            </w:pPr>
            <w:r>
              <w:rPr>
                <w:b/>
              </w:rPr>
              <w:t xml:space="preserve">Valuation </w:t>
            </w:r>
            <w:r w:rsidR="00F37D2E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  <w:tc>
          <w:tcPr>
            <w:tcW w:w="7905" w:type="dxa"/>
            <w:shd w:val="pct5" w:color="auto" w:fill="auto"/>
          </w:tcPr>
          <w:p w14:paraId="6DCDF4CB" w14:textId="77777777" w:rsidR="00D22B9C" w:rsidRPr="00547A96" w:rsidRDefault="00D22B9C" w:rsidP="002B4AC8">
            <w:pPr>
              <w:rPr>
                <w:rFonts w:cs="Arial"/>
                <w:b/>
                <w:i/>
                <w:color w:val="auto"/>
              </w:rPr>
            </w:pPr>
            <w:r>
              <w:rPr>
                <w:rFonts w:cs="Arial"/>
                <w:b/>
                <w:i/>
                <w:color w:val="auto"/>
              </w:rPr>
              <w:t>Date</w:t>
            </w:r>
          </w:p>
        </w:tc>
      </w:tr>
      <w:tr w:rsidR="00D22B9C" w:rsidRPr="009E40C9" w14:paraId="28229A21" w14:textId="77777777" w:rsidTr="00547A96">
        <w:trPr>
          <w:trHeight w:val="146"/>
        </w:trPr>
        <w:tc>
          <w:tcPr>
            <w:tcW w:w="259" w:type="dxa"/>
            <w:vMerge/>
            <w:shd w:val="pct5" w:color="auto" w:fill="auto"/>
          </w:tcPr>
          <w:p w14:paraId="379FADF1" w14:textId="77777777" w:rsidR="00D22B9C" w:rsidRDefault="00D22B9C" w:rsidP="00697A89"/>
        </w:tc>
        <w:tc>
          <w:tcPr>
            <w:tcW w:w="2648" w:type="dxa"/>
            <w:vMerge/>
            <w:shd w:val="pct5" w:color="auto" w:fill="auto"/>
          </w:tcPr>
          <w:p w14:paraId="03E0D81D" w14:textId="77777777" w:rsidR="00D22B9C" w:rsidRPr="009E40C9" w:rsidRDefault="00D22B9C" w:rsidP="00447DD0">
            <w:pPr>
              <w:rPr>
                <w:b/>
              </w:rPr>
            </w:pPr>
          </w:p>
        </w:tc>
        <w:tc>
          <w:tcPr>
            <w:tcW w:w="7905" w:type="dxa"/>
          </w:tcPr>
          <w:p w14:paraId="63CF70AD" w14:textId="77777777" w:rsidR="00D22B9C" w:rsidRPr="00304EDC" w:rsidRDefault="00D22B9C" w:rsidP="002B4AC8">
            <w:pPr>
              <w:rPr>
                <w:rFonts w:cs="Arial"/>
                <w:i/>
                <w:color w:val="00B050"/>
              </w:rPr>
            </w:pPr>
            <w:r w:rsidRPr="00304EDC">
              <w:rPr>
                <w:rStyle w:val="Emphasis"/>
                <w:rFonts w:cs="Arial"/>
                <w:color w:val="0070C0"/>
              </w:rPr>
              <w:t>This is the e</w:t>
            </w:r>
            <w:r>
              <w:rPr>
                <w:rStyle w:val="Emphasis"/>
                <w:rFonts w:cs="Arial"/>
                <w:color w:val="0070C0"/>
              </w:rPr>
              <w:t>ffective date for the valuation</w:t>
            </w:r>
            <w:r w:rsidRPr="00304EDC">
              <w:rPr>
                <w:rStyle w:val="Emphasis"/>
                <w:rFonts w:cs="Arial"/>
                <w:color w:val="0070C0"/>
              </w:rPr>
              <w:t xml:space="preserve"> </w:t>
            </w:r>
            <w:r>
              <w:rPr>
                <w:rStyle w:val="Emphasis"/>
                <w:rFonts w:cs="Arial"/>
                <w:color w:val="0070C0"/>
              </w:rPr>
              <w:t>(</w:t>
            </w:r>
            <w:r w:rsidR="00F37D2E">
              <w:rPr>
                <w:rStyle w:val="Emphasis"/>
                <w:rFonts w:cs="Arial"/>
                <w:color w:val="0070C0"/>
              </w:rPr>
              <w:t>e</w:t>
            </w:r>
            <w:r>
              <w:rPr>
                <w:rStyle w:val="Emphasis"/>
                <w:rFonts w:cs="Arial"/>
                <w:color w:val="0070C0"/>
              </w:rPr>
              <w:t xml:space="preserve">g </w:t>
            </w:r>
            <w:r w:rsidRPr="00304EDC">
              <w:rPr>
                <w:rStyle w:val="Emphasis"/>
                <w:rFonts w:cs="Arial"/>
                <w:color w:val="0070C0"/>
              </w:rPr>
              <w:t>you request a valuation</w:t>
            </w:r>
            <w:r w:rsidRPr="00304EDC">
              <w:rPr>
                <w:rFonts w:cs="Arial"/>
                <w:color w:val="0070C0"/>
              </w:rPr>
              <w:t xml:space="preserve"> </w:t>
            </w:r>
            <w:r w:rsidRPr="00865E70">
              <w:rPr>
                <w:rFonts w:cs="Arial"/>
                <w:i/>
                <w:color w:val="0070C0"/>
              </w:rPr>
              <w:t>of the</w:t>
            </w:r>
            <w:r w:rsidRPr="00304EDC">
              <w:rPr>
                <w:rFonts w:cs="Arial"/>
                <w:color w:val="0070C0"/>
              </w:rPr>
              <w:t xml:space="preserve"> </w:t>
            </w:r>
            <w:r w:rsidRPr="00304EDC">
              <w:rPr>
                <w:rStyle w:val="Emphasis"/>
                <w:rFonts w:cs="Arial"/>
                <w:color w:val="0070C0"/>
              </w:rPr>
              <w:t xml:space="preserve">subject property </w:t>
            </w:r>
            <w:r w:rsidRPr="00304EDC">
              <w:rPr>
                <w:rStyle w:val="Emphasis"/>
                <w:rFonts w:cs="Arial"/>
                <w:color w:val="0070C0"/>
                <w:u w:val="single"/>
              </w:rPr>
              <w:t>as at 1 July 2000</w:t>
            </w:r>
            <w:r w:rsidRPr="00304EDC">
              <w:rPr>
                <w:rStyle w:val="Emphasis"/>
                <w:rFonts w:cs="Arial"/>
                <w:color w:val="0070C0"/>
              </w:rPr>
              <w:t>)</w:t>
            </w:r>
            <w:r>
              <w:rPr>
                <w:rStyle w:val="Emphasis"/>
                <w:rFonts w:cs="Arial"/>
                <w:color w:val="0070C0"/>
              </w:rPr>
              <w:t>.</w:t>
            </w:r>
          </w:p>
        </w:tc>
      </w:tr>
      <w:tr w:rsidR="00D22B9C" w:rsidRPr="009E40C9" w14:paraId="2F65F1EC" w14:textId="77777777" w:rsidTr="00547A96">
        <w:trPr>
          <w:trHeight w:val="146"/>
        </w:trPr>
        <w:tc>
          <w:tcPr>
            <w:tcW w:w="259" w:type="dxa"/>
            <w:vMerge/>
            <w:shd w:val="pct5" w:color="auto" w:fill="auto"/>
          </w:tcPr>
          <w:p w14:paraId="527FB270" w14:textId="77777777" w:rsidR="00D22B9C" w:rsidRDefault="00D22B9C" w:rsidP="00697A89"/>
        </w:tc>
        <w:tc>
          <w:tcPr>
            <w:tcW w:w="2648" w:type="dxa"/>
            <w:vMerge/>
            <w:shd w:val="pct5" w:color="auto" w:fill="auto"/>
          </w:tcPr>
          <w:p w14:paraId="07ED5359" w14:textId="77777777" w:rsidR="00D22B9C" w:rsidRDefault="00D22B9C" w:rsidP="00447DD0">
            <w:pPr>
              <w:rPr>
                <w:b/>
              </w:rPr>
            </w:pPr>
          </w:p>
        </w:tc>
        <w:tc>
          <w:tcPr>
            <w:tcW w:w="7905" w:type="dxa"/>
            <w:shd w:val="pct5" w:color="auto" w:fill="auto"/>
          </w:tcPr>
          <w:p w14:paraId="36A33CF2" w14:textId="77777777" w:rsidR="00D22B9C" w:rsidRPr="00547A96" w:rsidRDefault="00D22B9C" w:rsidP="002B4AC8">
            <w:pPr>
              <w:rPr>
                <w:rFonts w:cs="Arial"/>
                <w:b/>
                <w:i/>
                <w:color w:val="auto"/>
              </w:rPr>
            </w:pPr>
            <w:r>
              <w:rPr>
                <w:rFonts w:cs="Arial"/>
                <w:b/>
                <w:i/>
                <w:color w:val="auto"/>
              </w:rPr>
              <w:t xml:space="preserve">Legislative </w:t>
            </w:r>
            <w:r w:rsidR="00F37D2E">
              <w:rPr>
                <w:rFonts w:cs="Arial"/>
                <w:b/>
                <w:i/>
                <w:color w:val="auto"/>
              </w:rPr>
              <w:t>b</w:t>
            </w:r>
            <w:r>
              <w:rPr>
                <w:rFonts w:cs="Arial"/>
                <w:b/>
                <w:i/>
                <w:color w:val="auto"/>
              </w:rPr>
              <w:t>asis</w:t>
            </w:r>
          </w:p>
        </w:tc>
      </w:tr>
      <w:tr w:rsidR="00D22B9C" w:rsidRPr="009E40C9" w14:paraId="56B63F3A" w14:textId="77777777" w:rsidTr="001652C7">
        <w:trPr>
          <w:trHeight w:val="146"/>
        </w:trPr>
        <w:tc>
          <w:tcPr>
            <w:tcW w:w="259" w:type="dxa"/>
            <w:vMerge/>
            <w:shd w:val="pct5" w:color="auto" w:fill="auto"/>
          </w:tcPr>
          <w:p w14:paraId="74FEB4B0" w14:textId="77777777" w:rsidR="00D22B9C" w:rsidRDefault="00D22B9C" w:rsidP="00697A89"/>
        </w:tc>
        <w:tc>
          <w:tcPr>
            <w:tcW w:w="2648" w:type="dxa"/>
            <w:vMerge/>
            <w:shd w:val="pct5" w:color="auto" w:fill="auto"/>
          </w:tcPr>
          <w:p w14:paraId="6A66A87D" w14:textId="77777777" w:rsidR="00D22B9C" w:rsidRDefault="00D22B9C" w:rsidP="00447DD0">
            <w:pPr>
              <w:rPr>
                <w:b/>
              </w:rPr>
            </w:pPr>
          </w:p>
        </w:tc>
        <w:tc>
          <w:tcPr>
            <w:tcW w:w="7905" w:type="dxa"/>
          </w:tcPr>
          <w:p w14:paraId="7F5ABA9E" w14:textId="77777777" w:rsidR="00D22B9C" w:rsidRPr="00241DB5" w:rsidRDefault="00D22B9C" w:rsidP="00241DB5">
            <w:pPr>
              <w:rPr>
                <w:rFonts w:cs="Arial"/>
                <w:color w:val="auto"/>
              </w:rPr>
            </w:pPr>
            <w:r w:rsidRPr="00241DB5">
              <w:rPr>
                <w:rFonts w:cs="Arial"/>
                <w:i/>
                <w:color w:val="0070C0"/>
              </w:rPr>
              <w:t xml:space="preserve">Detail any legislative basis for the </w:t>
            </w:r>
            <w:r w:rsidR="00F37D2E">
              <w:rPr>
                <w:rFonts w:cs="Arial"/>
                <w:i/>
                <w:color w:val="0070C0"/>
              </w:rPr>
              <w:t>v</w:t>
            </w:r>
            <w:r>
              <w:rPr>
                <w:rFonts w:cs="Arial"/>
                <w:i/>
                <w:color w:val="0070C0"/>
              </w:rPr>
              <w:t xml:space="preserve">aluation </w:t>
            </w:r>
            <w:r w:rsidR="00F37D2E">
              <w:rPr>
                <w:rFonts w:cs="Arial"/>
                <w:i/>
                <w:color w:val="0070C0"/>
              </w:rPr>
              <w:t>d</w:t>
            </w:r>
            <w:r>
              <w:rPr>
                <w:rFonts w:cs="Arial"/>
                <w:i/>
                <w:color w:val="0070C0"/>
              </w:rPr>
              <w:t>ate</w:t>
            </w:r>
            <w:r w:rsidRPr="00241DB5">
              <w:rPr>
                <w:rFonts w:cs="Arial"/>
                <w:i/>
                <w:color w:val="0070C0"/>
              </w:rPr>
              <w:t xml:space="preserve"> (</w:t>
            </w:r>
            <w:r w:rsidR="00F37D2E">
              <w:rPr>
                <w:rFonts w:cs="Arial"/>
                <w:i/>
                <w:color w:val="0070C0"/>
              </w:rPr>
              <w:t>e</w:t>
            </w:r>
            <w:r w:rsidRPr="00241DB5">
              <w:rPr>
                <w:rFonts w:cs="Arial"/>
                <w:i/>
                <w:color w:val="0070C0"/>
              </w:rPr>
              <w:t>g Item 3 of the table at 75-10(3)(b) of A New Tax System (Goods and Services Tax) Act 1999).</w:t>
            </w:r>
          </w:p>
        </w:tc>
      </w:tr>
      <w:tr w:rsidR="00D22B9C" w:rsidRPr="009E40C9" w14:paraId="54699CFC" w14:textId="77777777" w:rsidTr="001652C7">
        <w:trPr>
          <w:trHeight w:val="224"/>
        </w:trPr>
        <w:tc>
          <w:tcPr>
            <w:tcW w:w="259" w:type="dxa"/>
            <w:vMerge/>
            <w:shd w:val="pct5" w:color="auto" w:fill="auto"/>
          </w:tcPr>
          <w:p w14:paraId="28A4696A" w14:textId="77777777" w:rsidR="00D22B9C" w:rsidRDefault="00D22B9C" w:rsidP="00697A89"/>
        </w:tc>
        <w:tc>
          <w:tcPr>
            <w:tcW w:w="2648" w:type="dxa"/>
            <w:vMerge w:val="restart"/>
            <w:shd w:val="pct5" w:color="auto" w:fill="auto"/>
          </w:tcPr>
          <w:p w14:paraId="466CDD13" w14:textId="77777777" w:rsidR="00D22B9C" w:rsidRPr="009E40C9" w:rsidRDefault="00D22B9C" w:rsidP="00C61DBF">
            <w:pPr>
              <w:rPr>
                <w:b/>
              </w:rPr>
            </w:pPr>
            <w:r>
              <w:rPr>
                <w:b/>
              </w:rPr>
              <w:t xml:space="preserve">Services </w:t>
            </w:r>
            <w:r w:rsidR="00F37D2E">
              <w:rPr>
                <w:b/>
              </w:rPr>
              <w:t>r</w:t>
            </w:r>
            <w:r>
              <w:rPr>
                <w:b/>
              </w:rPr>
              <w:t>equested</w:t>
            </w:r>
          </w:p>
        </w:tc>
        <w:tc>
          <w:tcPr>
            <w:tcW w:w="7905" w:type="dxa"/>
            <w:shd w:val="pct5" w:color="auto" w:fill="auto"/>
          </w:tcPr>
          <w:p w14:paraId="596A0C60" w14:textId="77777777" w:rsidR="00D22B9C" w:rsidRPr="00DC06CA" w:rsidRDefault="00D22B9C" w:rsidP="00121962">
            <w:pPr>
              <w:rPr>
                <w:rFonts w:cs="Arial"/>
                <w:b/>
                <w:i/>
                <w:color w:val="auto"/>
              </w:rPr>
            </w:pPr>
            <w:r w:rsidRPr="00DC06CA">
              <w:rPr>
                <w:rFonts w:cs="Arial"/>
                <w:b/>
                <w:i/>
                <w:color w:val="auto"/>
              </w:rPr>
              <w:t xml:space="preserve">Valuation </w:t>
            </w:r>
            <w:r w:rsidR="00F37D2E">
              <w:rPr>
                <w:rFonts w:cs="Arial"/>
                <w:b/>
                <w:i/>
                <w:color w:val="auto"/>
              </w:rPr>
              <w:t>p</w:t>
            </w:r>
            <w:r w:rsidRPr="00DC06CA">
              <w:rPr>
                <w:rFonts w:cs="Arial"/>
                <w:b/>
                <w:i/>
                <w:color w:val="auto"/>
              </w:rPr>
              <w:t>roduct</w:t>
            </w:r>
          </w:p>
        </w:tc>
      </w:tr>
      <w:tr w:rsidR="00D22B9C" w:rsidRPr="009E40C9" w14:paraId="1B3150E0" w14:textId="77777777" w:rsidTr="001652C7">
        <w:trPr>
          <w:trHeight w:val="933"/>
        </w:trPr>
        <w:tc>
          <w:tcPr>
            <w:tcW w:w="259" w:type="dxa"/>
            <w:vMerge/>
            <w:shd w:val="pct5" w:color="auto" w:fill="auto"/>
          </w:tcPr>
          <w:p w14:paraId="72B84EC7" w14:textId="77777777" w:rsidR="00D22B9C" w:rsidRDefault="00D22B9C" w:rsidP="00697A89"/>
        </w:tc>
        <w:tc>
          <w:tcPr>
            <w:tcW w:w="2648" w:type="dxa"/>
            <w:vMerge/>
            <w:shd w:val="pct5" w:color="auto" w:fill="auto"/>
          </w:tcPr>
          <w:p w14:paraId="23B32354" w14:textId="77777777" w:rsidR="00D22B9C" w:rsidRDefault="00D22B9C" w:rsidP="00C61DBF">
            <w:pPr>
              <w:rPr>
                <w:b/>
              </w:rPr>
            </w:pPr>
          </w:p>
        </w:tc>
        <w:tc>
          <w:tcPr>
            <w:tcW w:w="7905" w:type="dxa"/>
          </w:tcPr>
          <w:p w14:paraId="2A5F0AE2" w14:textId="77777777" w:rsidR="00D22B9C" w:rsidRPr="004625FC" w:rsidRDefault="00D22B9C" w:rsidP="00344D79">
            <w:pPr>
              <w:rPr>
                <w:color w:val="00B050"/>
                <w:u w:val="single"/>
              </w:rPr>
            </w:pPr>
            <w:r w:rsidRPr="00ED29E4">
              <w:rPr>
                <w:i/>
                <w:color w:val="0070C0"/>
              </w:rPr>
              <w:t xml:space="preserve">Detail the valuation service you need (eg </w:t>
            </w:r>
            <w:r>
              <w:rPr>
                <w:i/>
                <w:color w:val="0070C0"/>
              </w:rPr>
              <w:t>review of a valuation</w:t>
            </w:r>
            <w:r w:rsidRPr="00ED29E4">
              <w:rPr>
                <w:i/>
                <w:color w:val="0070C0"/>
              </w:rPr>
              <w:t>, limited scope valuation, full valuation, technical advice</w:t>
            </w:r>
            <w:r>
              <w:rPr>
                <w:i/>
                <w:color w:val="0070C0"/>
              </w:rPr>
              <w:t>,</w:t>
            </w:r>
            <w:r w:rsidRPr="00ED29E4">
              <w:rPr>
                <w:i/>
                <w:color w:val="0070C0"/>
              </w:rPr>
              <w:t xml:space="preserve"> etc). Refer to </w:t>
            </w:r>
            <w:hyperlink r:id="rId16" w:tooltip="Right Click and Select 'Open Hyperlink'" w:history="1">
              <w:r w:rsidRPr="00ED29E4">
                <w:rPr>
                  <w:rStyle w:val="Hyperlink"/>
                  <w:i/>
                  <w:color w:val="0070C0"/>
                </w:rPr>
                <w:t>APES 225</w:t>
              </w:r>
            </w:hyperlink>
            <w:r w:rsidRPr="00ED29E4">
              <w:rPr>
                <w:i/>
                <w:color w:val="0070C0"/>
              </w:rPr>
              <w:t xml:space="preserve"> </w:t>
            </w:r>
            <w:r>
              <w:rPr>
                <w:i/>
                <w:color w:val="0070C0"/>
              </w:rPr>
              <w:t>and the associated APES Guidance Note 20 for guidance</w:t>
            </w:r>
            <w:r w:rsidRPr="00ED29E4">
              <w:rPr>
                <w:i/>
                <w:color w:val="0070C0"/>
              </w:rPr>
              <w:t xml:space="preserve"> on specific valuation products.</w:t>
            </w:r>
          </w:p>
        </w:tc>
      </w:tr>
      <w:tr w:rsidR="00D22B9C" w:rsidRPr="009E40C9" w14:paraId="5B68E7CD" w14:textId="77777777" w:rsidTr="001652C7">
        <w:trPr>
          <w:trHeight w:val="252"/>
        </w:trPr>
        <w:tc>
          <w:tcPr>
            <w:tcW w:w="259" w:type="dxa"/>
            <w:vMerge/>
            <w:shd w:val="pct5" w:color="auto" w:fill="auto"/>
          </w:tcPr>
          <w:p w14:paraId="4DF873DF" w14:textId="77777777" w:rsidR="00D22B9C" w:rsidRDefault="00D22B9C" w:rsidP="00697A89"/>
        </w:tc>
        <w:tc>
          <w:tcPr>
            <w:tcW w:w="2648" w:type="dxa"/>
            <w:vMerge/>
            <w:shd w:val="pct5" w:color="auto" w:fill="auto"/>
          </w:tcPr>
          <w:p w14:paraId="4F820B53" w14:textId="77777777" w:rsidR="00D22B9C" w:rsidRDefault="00D22B9C" w:rsidP="00C61DBF">
            <w:pPr>
              <w:rPr>
                <w:b/>
              </w:rPr>
            </w:pPr>
          </w:p>
        </w:tc>
        <w:tc>
          <w:tcPr>
            <w:tcW w:w="7905" w:type="dxa"/>
            <w:shd w:val="pct5" w:color="auto" w:fill="auto"/>
          </w:tcPr>
          <w:p w14:paraId="4AF95CC6" w14:textId="77777777" w:rsidR="00D22B9C" w:rsidRPr="00DC06CA" w:rsidRDefault="00D22B9C" w:rsidP="00813D99">
            <w:pPr>
              <w:rPr>
                <w:rFonts w:cs="Arial"/>
                <w:b/>
                <w:i/>
                <w:color w:val="auto"/>
              </w:rPr>
            </w:pPr>
            <w:r w:rsidRPr="00DC06CA">
              <w:rPr>
                <w:rFonts w:cs="Arial"/>
                <w:b/>
                <w:i/>
                <w:color w:val="auto"/>
              </w:rPr>
              <w:t>Deliverable</w:t>
            </w:r>
          </w:p>
        </w:tc>
      </w:tr>
      <w:tr w:rsidR="00D22B9C" w:rsidRPr="009E40C9" w14:paraId="1BD80F75" w14:textId="77777777" w:rsidTr="001652C7">
        <w:trPr>
          <w:trHeight w:val="695"/>
        </w:trPr>
        <w:tc>
          <w:tcPr>
            <w:tcW w:w="259" w:type="dxa"/>
            <w:vMerge/>
            <w:shd w:val="pct5" w:color="auto" w:fill="auto"/>
          </w:tcPr>
          <w:p w14:paraId="62919570" w14:textId="77777777" w:rsidR="00D22B9C" w:rsidRDefault="00D22B9C" w:rsidP="00697A89"/>
        </w:tc>
        <w:tc>
          <w:tcPr>
            <w:tcW w:w="2648" w:type="dxa"/>
            <w:vMerge/>
            <w:shd w:val="pct5" w:color="auto" w:fill="auto"/>
          </w:tcPr>
          <w:p w14:paraId="061ECE18" w14:textId="77777777" w:rsidR="00D22B9C" w:rsidRDefault="00D22B9C" w:rsidP="00C61DBF">
            <w:pPr>
              <w:rPr>
                <w:b/>
              </w:rPr>
            </w:pPr>
          </w:p>
        </w:tc>
        <w:tc>
          <w:tcPr>
            <w:tcW w:w="7905" w:type="dxa"/>
          </w:tcPr>
          <w:p w14:paraId="66D5317A" w14:textId="77777777" w:rsidR="00D22B9C" w:rsidRPr="00E61CB6" w:rsidRDefault="00D22B9C" w:rsidP="00F01D54">
            <w:pPr>
              <w:rPr>
                <w:rFonts w:cs="Arial"/>
                <w:color w:val="auto"/>
              </w:rPr>
            </w:pPr>
            <w:r w:rsidRPr="00ED29E4">
              <w:rPr>
                <w:i/>
                <w:color w:val="0070C0"/>
              </w:rPr>
              <w:t>Outline the format that you w</w:t>
            </w:r>
            <w:r>
              <w:rPr>
                <w:i/>
                <w:color w:val="0070C0"/>
              </w:rPr>
              <w:t>ant the valuer’s advice to take (</w:t>
            </w:r>
            <w:r w:rsidRPr="00ED29E4">
              <w:rPr>
                <w:i/>
                <w:color w:val="0070C0"/>
              </w:rPr>
              <w:t xml:space="preserve">eg a written report (executive summary or comprehensive report), verbal advice, email response, meeting attendance, appearance as an </w:t>
            </w:r>
            <w:r w:rsidR="00F37D2E">
              <w:rPr>
                <w:i/>
                <w:color w:val="0070C0"/>
              </w:rPr>
              <w:t>e</w:t>
            </w:r>
            <w:r w:rsidRPr="00ED29E4">
              <w:rPr>
                <w:i/>
                <w:color w:val="0070C0"/>
              </w:rPr>
              <w:t xml:space="preserve">xpert </w:t>
            </w:r>
            <w:r w:rsidR="00F37D2E">
              <w:rPr>
                <w:i/>
                <w:color w:val="0070C0"/>
              </w:rPr>
              <w:t>w</w:t>
            </w:r>
            <w:r w:rsidRPr="00ED29E4">
              <w:rPr>
                <w:i/>
                <w:color w:val="0070C0"/>
              </w:rPr>
              <w:t>itness, assistance with litigation, etc</w:t>
            </w:r>
            <w:r>
              <w:rPr>
                <w:i/>
                <w:color w:val="0070C0"/>
              </w:rPr>
              <w:t>)</w:t>
            </w:r>
            <w:r w:rsidRPr="007E029B">
              <w:rPr>
                <w:i/>
                <w:color w:val="0070C0"/>
              </w:rPr>
              <w:t>.</w:t>
            </w:r>
          </w:p>
        </w:tc>
      </w:tr>
      <w:tr w:rsidR="00D22B9C" w:rsidRPr="009E40C9" w14:paraId="1506BAA0" w14:textId="77777777" w:rsidTr="001652C7">
        <w:trPr>
          <w:trHeight w:val="146"/>
        </w:trPr>
        <w:tc>
          <w:tcPr>
            <w:tcW w:w="259" w:type="dxa"/>
            <w:vMerge/>
            <w:shd w:val="pct5" w:color="auto" w:fill="auto"/>
          </w:tcPr>
          <w:p w14:paraId="4AD5B1D4" w14:textId="77777777" w:rsidR="00D22B9C" w:rsidRDefault="00D22B9C" w:rsidP="00697A89"/>
        </w:tc>
        <w:tc>
          <w:tcPr>
            <w:tcW w:w="2648" w:type="dxa"/>
            <w:shd w:val="pct5" w:color="auto" w:fill="auto"/>
          </w:tcPr>
          <w:p w14:paraId="0313DFF2" w14:textId="77777777" w:rsidR="00D22B9C" w:rsidRPr="00A23207" w:rsidRDefault="00D22B9C" w:rsidP="00447DD0">
            <w:pPr>
              <w:rPr>
                <w:b/>
              </w:rPr>
            </w:pPr>
            <w:r>
              <w:rPr>
                <w:b/>
              </w:rPr>
              <w:t xml:space="preserve">Special </w:t>
            </w:r>
            <w:r w:rsidR="002C50DA">
              <w:rPr>
                <w:b/>
              </w:rPr>
              <w:t>i</w:t>
            </w:r>
            <w:r>
              <w:rPr>
                <w:b/>
              </w:rPr>
              <w:t>nstructions</w:t>
            </w:r>
          </w:p>
        </w:tc>
        <w:tc>
          <w:tcPr>
            <w:tcW w:w="7905" w:type="dxa"/>
          </w:tcPr>
          <w:p w14:paraId="2C82F6CB" w14:textId="77777777" w:rsidR="00D22B9C" w:rsidRPr="00477CCD" w:rsidRDefault="00D22B9C" w:rsidP="00477CCD">
            <w:pPr>
              <w:rPr>
                <w:i/>
                <w:color w:val="0070C0"/>
              </w:rPr>
            </w:pPr>
            <w:r w:rsidRPr="00477CCD">
              <w:rPr>
                <w:i/>
                <w:color w:val="0070C0"/>
              </w:rPr>
              <w:t>Include any specifi</w:t>
            </w:r>
            <w:r>
              <w:rPr>
                <w:i/>
                <w:color w:val="0070C0"/>
              </w:rPr>
              <w:t>c requirements or instructions</w:t>
            </w:r>
            <w:r w:rsidR="002C50DA">
              <w:rPr>
                <w:i/>
                <w:color w:val="0070C0"/>
              </w:rPr>
              <w:t>, for example</w:t>
            </w:r>
            <w:r w:rsidRPr="00477CCD">
              <w:rPr>
                <w:i/>
                <w:color w:val="0070C0"/>
              </w:rPr>
              <w:t>:</w:t>
            </w:r>
          </w:p>
          <w:p w14:paraId="3742A636" w14:textId="77777777" w:rsidR="00D22B9C" w:rsidRDefault="002C50DA" w:rsidP="00477CCD">
            <w:pPr>
              <w:pStyle w:val="ListParagraph"/>
              <w:numPr>
                <w:ilvl w:val="0"/>
                <w:numId w:val="9"/>
              </w:numPr>
              <w:ind w:left="742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a</w:t>
            </w:r>
            <w:r w:rsidR="00D22B9C" w:rsidRPr="00477CCD">
              <w:rPr>
                <w:i/>
                <w:color w:val="0070C0"/>
              </w:rPr>
              <w:t>ny specific timeframes</w:t>
            </w:r>
          </w:p>
          <w:p w14:paraId="12EF35A5" w14:textId="77777777" w:rsidR="00D22B9C" w:rsidRPr="00302502" w:rsidRDefault="002C50DA" w:rsidP="00302502">
            <w:pPr>
              <w:pStyle w:val="ListParagraph"/>
              <w:numPr>
                <w:ilvl w:val="0"/>
                <w:numId w:val="9"/>
              </w:numPr>
              <w:ind w:left="742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a</w:t>
            </w:r>
            <w:r w:rsidR="00D22B9C">
              <w:rPr>
                <w:i/>
                <w:color w:val="0070C0"/>
              </w:rPr>
              <w:t xml:space="preserve">ny information (such as financials) that you request the valuer to rely on </w:t>
            </w:r>
            <w:r w:rsidR="00D22B9C" w:rsidRPr="00302502">
              <w:rPr>
                <w:i/>
                <w:color w:val="0070C0"/>
              </w:rPr>
              <w:t xml:space="preserve">at face value for the purposes of a </w:t>
            </w:r>
            <w:r w:rsidR="00063D50">
              <w:rPr>
                <w:i/>
                <w:color w:val="0070C0"/>
              </w:rPr>
              <w:t>l</w:t>
            </w:r>
            <w:r w:rsidR="00063D50" w:rsidRPr="00302502">
              <w:rPr>
                <w:i/>
                <w:color w:val="0070C0"/>
              </w:rPr>
              <w:t xml:space="preserve">imited </w:t>
            </w:r>
            <w:r w:rsidR="00063D50">
              <w:rPr>
                <w:i/>
                <w:color w:val="0070C0"/>
              </w:rPr>
              <w:t>s</w:t>
            </w:r>
            <w:r w:rsidR="00063D50" w:rsidRPr="00302502">
              <w:rPr>
                <w:i/>
                <w:color w:val="0070C0"/>
              </w:rPr>
              <w:t xml:space="preserve">cope </w:t>
            </w:r>
            <w:r w:rsidR="00063D50">
              <w:rPr>
                <w:i/>
                <w:color w:val="0070C0"/>
              </w:rPr>
              <w:t>v</w:t>
            </w:r>
            <w:r w:rsidR="00063D50" w:rsidRPr="00302502">
              <w:rPr>
                <w:i/>
                <w:color w:val="0070C0"/>
              </w:rPr>
              <w:t>aluation</w:t>
            </w:r>
          </w:p>
          <w:p w14:paraId="7DE9AE1D" w14:textId="77777777" w:rsidR="00D22B9C" w:rsidRPr="00AE5744" w:rsidRDefault="002C50DA" w:rsidP="00AE5744">
            <w:pPr>
              <w:pStyle w:val="ListParagraph"/>
              <w:numPr>
                <w:ilvl w:val="0"/>
                <w:numId w:val="9"/>
              </w:numPr>
              <w:ind w:left="742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a</w:t>
            </w:r>
            <w:r w:rsidR="00D22B9C">
              <w:rPr>
                <w:i/>
                <w:color w:val="0070C0"/>
              </w:rPr>
              <w:t xml:space="preserve">ny requirements for </w:t>
            </w:r>
            <w:r w:rsidR="00AE5744">
              <w:rPr>
                <w:i/>
                <w:color w:val="0070C0"/>
              </w:rPr>
              <w:t xml:space="preserve">the </w:t>
            </w:r>
            <w:r w:rsidR="00D22B9C">
              <w:rPr>
                <w:i/>
                <w:color w:val="0070C0"/>
              </w:rPr>
              <w:t>valuer to prepare an ‘approved valuation’ -</w:t>
            </w:r>
            <w:r w:rsidR="00AE5744">
              <w:rPr>
                <w:i/>
                <w:color w:val="0070C0"/>
              </w:rPr>
              <w:t xml:space="preserve"> </w:t>
            </w:r>
            <w:r w:rsidR="00D22B9C" w:rsidRPr="00AE5744">
              <w:rPr>
                <w:i/>
                <w:color w:val="0070C0"/>
              </w:rPr>
              <w:t>see 75-35 A New Tax System (Goods and Services Tax) Act</w:t>
            </w:r>
            <w:r w:rsidR="00AE5744">
              <w:rPr>
                <w:i/>
                <w:color w:val="0070C0"/>
              </w:rPr>
              <w:t xml:space="preserve"> </w:t>
            </w:r>
            <w:r w:rsidR="00D22B9C" w:rsidRPr="00AE5744">
              <w:rPr>
                <w:i/>
                <w:color w:val="0070C0"/>
              </w:rPr>
              <w:t xml:space="preserve">1999; </w:t>
            </w:r>
            <w:bookmarkStart w:id="1" w:name="Content"/>
            <w:bookmarkStart w:id="2" w:name="top"/>
            <w:bookmarkEnd w:id="1"/>
            <w:bookmarkEnd w:id="2"/>
            <w:r w:rsidR="00D22B9C" w:rsidRPr="00AE5744">
              <w:rPr>
                <w:i/>
                <w:iCs/>
                <w:color w:val="0070C0"/>
              </w:rPr>
              <w:t>Margi</w:t>
            </w:r>
            <w:r w:rsidR="00AE5744">
              <w:rPr>
                <w:i/>
                <w:iCs/>
                <w:color w:val="0070C0"/>
              </w:rPr>
              <w:t xml:space="preserve">n Scheme Valuation Requirements </w:t>
            </w:r>
            <w:r w:rsidR="00D22B9C" w:rsidRPr="00AE5744">
              <w:rPr>
                <w:i/>
                <w:iCs/>
                <w:color w:val="0070C0"/>
              </w:rPr>
              <w:t>Determination</w:t>
            </w:r>
            <w:r w:rsidR="00D22B9C" w:rsidRPr="00AE5744">
              <w:rPr>
                <w:i/>
                <w:color w:val="0070C0"/>
              </w:rPr>
              <w:t xml:space="preserve"> MSV </w:t>
            </w:r>
            <w:r w:rsidR="00D22B9C" w:rsidRPr="00AE5744">
              <w:rPr>
                <w:i/>
                <w:iCs/>
                <w:color w:val="0070C0"/>
              </w:rPr>
              <w:t>2009/1</w:t>
            </w:r>
          </w:p>
          <w:p w14:paraId="08C99110" w14:textId="77777777" w:rsidR="00D22B9C" w:rsidRPr="00477CCD" w:rsidRDefault="002C50DA" w:rsidP="00477CCD">
            <w:pPr>
              <w:pStyle w:val="ListParagraph"/>
              <w:numPr>
                <w:ilvl w:val="0"/>
                <w:numId w:val="9"/>
              </w:numPr>
              <w:ind w:left="742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t</w:t>
            </w:r>
            <w:r w:rsidR="00D22B9C" w:rsidRPr="00477CCD">
              <w:rPr>
                <w:i/>
                <w:color w:val="0070C0"/>
              </w:rPr>
              <w:t>he required valuation standard (</w:t>
            </w:r>
            <w:r w:rsidR="00063D50">
              <w:rPr>
                <w:i/>
                <w:color w:val="0070C0"/>
              </w:rPr>
              <w:t xml:space="preserve">eg </w:t>
            </w:r>
            <w:r w:rsidR="00D22B9C" w:rsidRPr="00477CCD">
              <w:rPr>
                <w:i/>
                <w:color w:val="0070C0"/>
              </w:rPr>
              <w:t>fair market value, liquidation value, market value in accordance with Australian Taxation Office guidelines, etc)</w:t>
            </w:r>
          </w:p>
          <w:p w14:paraId="37CED679" w14:textId="77777777" w:rsidR="00D22B9C" w:rsidRPr="00477CCD" w:rsidRDefault="002C50DA" w:rsidP="00477CCD">
            <w:pPr>
              <w:pStyle w:val="ListParagraph"/>
              <w:numPr>
                <w:ilvl w:val="0"/>
                <w:numId w:val="9"/>
              </w:numPr>
              <w:ind w:left="742"/>
              <w:rPr>
                <w:color w:val="0070C0"/>
              </w:rPr>
            </w:pPr>
            <w:r>
              <w:rPr>
                <w:i/>
                <w:color w:val="0070C0"/>
              </w:rPr>
              <w:t>s</w:t>
            </w:r>
            <w:r w:rsidR="00D22B9C" w:rsidRPr="00477CCD">
              <w:rPr>
                <w:i/>
                <w:color w:val="0070C0"/>
              </w:rPr>
              <w:t>pecific aspects or assumptions of an existing valuation report to be di</w:t>
            </w:r>
            <w:r w:rsidR="00D22B9C">
              <w:rPr>
                <w:i/>
                <w:color w:val="0070C0"/>
              </w:rPr>
              <w:t xml:space="preserve">scussed in a valuation </w:t>
            </w:r>
            <w:r w:rsidR="00975D9B">
              <w:rPr>
                <w:i/>
                <w:color w:val="0070C0"/>
              </w:rPr>
              <w:t>review/</w:t>
            </w:r>
            <w:r w:rsidR="00D22B9C">
              <w:rPr>
                <w:i/>
                <w:color w:val="0070C0"/>
              </w:rPr>
              <w:t>critique</w:t>
            </w:r>
            <w:r w:rsidR="00D22B9C">
              <w:rPr>
                <w:color w:val="0070C0"/>
              </w:rPr>
              <w:t>.</w:t>
            </w:r>
          </w:p>
        </w:tc>
      </w:tr>
      <w:tr w:rsidR="006155E1" w:rsidRPr="009E40C9" w14:paraId="278296D8" w14:textId="77777777" w:rsidTr="001652C7">
        <w:trPr>
          <w:trHeight w:val="146"/>
        </w:trPr>
        <w:tc>
          <w:tcPr>
            <w:tcW w:w="10812" w:type="dxa"/>
            <w:gridSpan w:val="3"/>
            <w:shd w:val="clear" w:color="auto" w:fill="D9D9D9"/>
          </w:tcPr>
          <w:p w14:paraId="3E32375C" w14:textId="77777777" w:rsidR="006155E1" w:rsidRPr="009E40C9" w:rsidRDefault="006155E1" w:rsidP="0087051D">
            <w:pPr>
              <w:tabs>
                <w:tab w:val="left" w:pos="4069"/>
              </w:tabs>
              <w:rPr>
                <w:b/>
              </w:rPr>
            </w:pPr>
            <w:r w:rsidRPr="009E40C9">
              <w:rPr>
                <w:b/>
              </w:rPr>
              <w:t xml:space="preserve">Details of </w:t>
            </w:r>
            <w:r w:rsidR="002C50DA">
              <w:rPr>
                <w:b/>
              </w:rPr>
              <w:t>s</w:t>
            </w:r>
            <w:r w:rsidR="0087051D">
              <w:rPr>
                <w:b/>
              </w:rPr>
              <w:t>ubject</w:t>
            </w:r>
            <w:r w:rsidR="00EC6856">
              <w:rPr>
                <w:b/>
              </w:rPr>
              <w:t xml:space="preserve"> to be </w:t>
            </w:r>
            <w:r w:rsidR="002C50DA">
              <w:rPr>
                <w:b/>
              </w:rPr>
              <w:t>v</w:t>
            </w:r>
            <w:r w:rsidR="00EC6856">
              <w:rPr>
                <w:b/>
              </w:rPr>
              <w:t>alued</w:t>
            </w:r>
            <w:r>
              <w:rPr>
                <w:b/>
              </w:rPr>
              <w:tab/>
            </w:r>
          </w:p>
        </w:tc>
      </w:tr>
      <w:tr w:rsidR="006155E1" w:rsidRPr="009E40C9" w14:paraId="07FC534F" w14:textId="77777777" w:rsidTr="001652C7">
        <w:trPr>
          <w:trHeight w:val="146"/>
        </w:trPr>
        <w:tc>
          <w:tcPr>
            <w:tcW w:w="10812" w:type="dxa"/>
            <w:gridSpan w:val="3"/>
          </w:tcPr>
          <w:p w14:paraId="57E1AED0" w14:textId="77777777" w:rsidR="006155E1" w:rsidRPr="00B14109" w:rsidRDefault="00B9583C" w:rsidP="00B9583C">
            <w:pPr>
              <w:rPr>
                <w:color w:val="auto"/>
              </w:rPr>
            </w:pPr>
            <w:r>
              <w:rPr>
                <w:i/>
                <w:color w:val="0070C0"/>
              </w:rPr>
              <w:t>Provide specific details</w:t>
            </w:r>
            <w:r w:rsidR="00676E8C">
              <w:rPr>
                <w:i/>
                <w:color w:val="0070C0"/>
              </w:rPr>
              <w:t xml:space="preserve"> of the asset, liability, business or ownership interest to be valued or</w:t>
            </w:r>
            <w:r w:rsidR="00B14109" w:rsidRPr="00B14109">
              <w:rPr>
                <w:i/>
                <w:color w:val="0070C0"/>
              </w:rPr>
              <w:t xml:space="preserve"> assessed</w:t>
            </w:r>
            <w:r>
              <w:rPr>
                <w:i/>
                <w:color w:val="0070C0"/>
              </w:rPr>
              <w:t xml:space="preserve"> (eg title references, etc).</w:t>
            </w:r>
          </w:p>
        </w:tc>
      </w:tr>
      <w:tr w:rsidR="006155E1" w:rsidRPr="009E40C9" w14:paraId="11512EDF" w14:textId="77777777" w:rsidTr="001652C7">
        <w:trPr>
          <w:trHeight w:val="146"/>
        </w:trPr>
        <w:tc>
          <w:tcPr>
            <w:tcW w:w="10812" w:type="dxa"/>
            <w:gridSpan w:val="3"/>
            <w:shd w:val="clear" w:color="auto" w:fill="D9D9D9"/>
          </w:tcPr>
          <w:p w14:paraId="7614A6D5" w14:textId="77777777" w:rsidR="006155E1" w:rsidRPr="00340DD5" w:rsidRDefault="006155E1" w:rsidP="00447DD0">
            <w:pPr>
              <w:rPr>
                <w:b/>
                <w:color w:val="auto"/>
              </w:rPr>
            </w:pPr>
            <w:r w:rsidRPr="00340DD5">
              <w:rPr>
                <w:b/>
                <w:color w:val="auto"/>
              </w:rPr>
              <w:t xml:space="preserve">Purpose of </w:t>
            </w:r>
            <w:r w:rsidR="002C50DA">
              <w:rPr>
                <w:b/>
                <w:color w:val="auto"/>
              </w:rPr>
              <w:t>v</w:t>
            </w:r>
            <w:r w:rsidRPr="00340DD5">
              <w:rPr>
                <w:b/>
                <w:color w:val="auto"/>
              </w:rPr>
              <w:t>aluation</w:t>
            </w:r>
          </w:p>
        </w:tc>
      </w:tr>
      <w:tr w:rsidR="006155E1" w:rsidRPr="009E40C9" w14:paraId="331CB652" w14:textId="77777777" w:rsidTr="00E66A22">
        <w:trPr>
          <w:trHeight w:val="146"/>
        </w:trPr>
        <w:tc>
          <w:tcPr>
            <w:tcW w:w="10812" w:type="dxa"/>
            <w:gridSpan w:val="3"/>
          </w:tcPr>
          <w:p w14:paraId="727FCD4B" w14:textId="77777777" w:rsidR="00E7250A" w:rsidRPr="00E7250A" w:rsidRDefault="00E7250A" w:rsidP="00E7250A">
            <w:pPr>
              <w:rPr>
                <w:b/>
                <w:i/>
                <w:color w:val="0070C0"/>
              </w:rPr>
            </w:pPr>
            <w:r w:rsidRPr="00E7250A">
              <w:rPr>
                <w:rFonts w:cs="Arial"/>
                <w:i/>
                <w:color w:val="0070C0"/>
              </w:rPr>
              <w:t>Detail</w:t>
            </w:r>
            <w:r w:rsidRPr="00E7250A">
              <w:rPr>
                <w:i/>
                <w:color w:val="0070C0"/>
              </w:rPr>
              <w:t xml:space="preserve"> </w:t>
            </w:r>
            <w:r w:rsidRPr="00E7250A">
              <w:rPr>
                <w:b/>
                <w:i/>
                <w:color w:val="0070C0"/>
              </w:rPr>
              <w:t>how you will use</w:t>
            </w:r>
            <w:r w:rsidRPr="00E7250A">
              <w:rPr>
                <w:i/>
                <w:color w:val="0070C0"/>
              </w:rPr>
              <w:t xml:space="preserve"> the valuer’s opinion </w:t>
            </w:r>
            <w:r w:rsidR="002B4AC8">
              <w:rPr>
                <w:i/>
                <w:color w:val="0070C0"/>
              </w:rPr>
              <w:t>(eg</w:t>
            </w:r>
            <w:r w:rsidRPr="00E7250A">
              <w:rPr>
                <w:i/>
                <w:color w:val="0070C0"/>
              </w:rPr>
              <w:t xml:space="preserve"> to determine your Income Tax liability, for litigation, preli</w:t>
            </w:r>
            <w:r w:rsidR="00957AD3">
              <w:rPr>
                <w:i/>
                <w:color w:val="0070C0"/>
              </w:rPr>
              <w:t>minary discussions or mediation</w:t>
            </w:r>
            <w:r w:rsidR="0019673D">
              <w:rPr>
                <w:i/>
                <w:color w:val="0070C0"/>
              </w:rPr>
              <w:t>, etc</w:t>
            </w:r>
            <w:r w:rsidR="002B4AC8">
              <w:rPr>
                <w:i/>
                <w:color w:val="0070C0"/>
              </w:rPr>
              <w:t>)</w:t>
            </w:r>
            <w:r w:rsidR="00957AD3">
              <w:rPr>
                <w:i/>
                <w:color w:val="0070C0"/>
              </w:rPr>
              <w:t>.</w:t>
            </w:r>
          </w:p>
          <w:p w14:paraId="2BF39D80" w14:textId="77777777" w:rsidR="00E7250A" w:rsidRPr="00E7250A" w:rsidRDefault="00E7250A" w:rsidP="00E7250A">
            <w:pPr>
              <w:rPr>
                <w:b/>
                <w:i/>
                <w:color w:val="0070C0"/>
              </w:rPr>
            </w:pPr>
          </w:p>
          <w:p w14:paraId="3BEDF6AA" w14:textId="77777777" w:rsidR="00BE61A2" w:rsidRPr="00340DD5" w:rsidRDefault="00E7250A">
            <w:pPr>
              <w:rPr>
                <w:color w:val="auto"/>
              </w:rPr>
            </w:pPr>
            <w:r w:rsidRPr="00E7250A">
              <w:rPr>
                <w:i/>
                <w:color w:val="0070C0"/>
              </w:rPr>
              <w:t xml:space="preserve">Also outline the </w:t>
            </w:r>
            <w:r w:rsidRPr="00E7250A">
              <w:rPr>
                <w:b/>
                <w:i/>
                <w:color w:val="0070C0"/>
              </w:rPr>
              <w:t>context</w:t>
            </w:r>
            <w:r w:rsidRPr="00E7250A">
              <w:rPr>
                <w:i/>
                <w:color w:val="0070C0"/>
              </w:rPr>
              <w:t xml:space="preserve"> of the valuation exercise by detailing any applicable legislative provisions or Australian Accounting Standards Board standards.</w:t>
            </w:r>
          </w:p>
        </w:tc>
      </w:tr>
      <w:tr w:rsidR="00E66A22" w:rsidRPr="009E40C9" w14:paraId="47F5021D" w14:textId="77777777" w:rsidTr="00501CA6">
        <w:trPr>
          <w:trHeight w:val="146"/>
        </w:trPr>
        <w:tc>
          <w:tcPr>
            <w:tcW w:w="10812" w:type="dxa"/>
            <w:gridSpan w:val="3"/>
            <w:shd w:val="clear" w:color="auto" w:fill="D9D9D9" w:themeFill="background1" w:themeFillShade="D9"/>
          </w:tcPr>
          <w:p w14:paraId="6F8B241B" w14:textId="77777777" w:rsidR="00E66A22" w:rsidRPr="00E66A22" w:rsidRDefault="00E66A22" w:rsidP="00E66A22">
            <w:pPr>
              <w:rPr>
                <w:b/>
                <w:i/>
              </w:rPr>
            </w:pPr>
            <w:r>
              <w:rPr>
                <w:b/>
              </w:rPr>
              <w:t>Report</w:t>
            </w:r>
          </w:p>
        </w:tc>
      </w:tr>
      <w:tr w:rsidR="00E66A22" w:rsidRPr="009E40C9" w14:paraId="0CFD1AFD" w14:textId="77777777" w:rsidTr="00DF75DB">
        <w:trPr>
          <w:trHeight w:val="146"/>
        </w:trPr>
        <w:tc>
          <w:tcPr>
            <w:tcW w:w="259" w:type="dxa"/>
            <w:vMerge w:val="restart"/>
            <w:shd w:val="clear" w:color="auto" w:fill="F2F2F2" w:themeFill="background1" w:themeFillShade="F2"/>
          </w:tcPr>
          <w:p w14:paraId="1D5EF85D" w14:textId="77777777" w:rsidR="00E66A22" w:rsidRPr="007B074A" w:rsidRDefault="00E66A22" w:rsidP="007B074A"/>
        </w:tc>
        <w:tc>
          <w:tcPr>
            <w:tcW w:w="2648" w:type="dxa"/>
            <w:shd w:val="clear" w:color="auto" w:fill="F2F2F2" w:themeFill="background1" w:themeFillShade="F2"/>
          </w:tcPr>
          <w:p w14:paraId="5F6ADBDA" w14:textId="77777777" w:rsidR="00E66A22" w:rsidRPr="00DF75DB" w:rsidRDefault="00E66A22" w:rsidP="007B074A">
            <w:pPr>
              <w:rPr>
                <w:b/>
              </w:rPr>
            </w:pPr>
            <w:r w:rsidRPr="00DF75DB">
              <w:rPr>
                <w:b/>
              </w:rPr>
              <w:t xml:space="preserve">Form of </w:t>
            </w:r>
            <w:r w:rsidR="00BC21AC">
              <w:rPr>
                <w:b/>
              </w:rPr>
              <w:t>r</w:t>
            </w:r>
            <w:r w:rsidRPr="00DF75DB">
              <w:rPr>
                <w:b/>
              </w:rPr>
              <w:t>eport</w:t>
            </w:r>
          </w:p>
        </w:tc>
        <w:tc>
          <w:tcPr>
            <w:tcW w:w="7905" w:type="dxa"/>
          </w:tcPr>
          <w:p w14:paraId="218132C2" w14:textId="77777777" w:rsidR="00E66A22" w:rsidRDefault="00E66A22" w:rsidP="00E66A22">
            <w:r w:rsidRPr="00F20D2E">
              <w:rPr>
                <w:b/>
                <w:i/>
              </w:rPr>
              <w:t>[Client]</w:t>
            </w:r>
            <w:r>
              <w:rPr>
                <w:b/>
                <w:i/>
              </w:rPr>
              <w:t xml:space="preserve"> </w:t>
            </w:r>
            <w:r>
              <w:t>requests that you consider</w:t>
            </w:r>
            <w:r w:rsidRPr="0074375F">
              <w:t xml:space="preserve"> the </w:t>
            </w:r>
            <w:hyperlink r:id="rId17" w:anchor="Part_D__Valuation_reports" w:history="1">
              <w:r w:rsidRPr="0074375F">
                <w:rPr>
                  <w:rStyle w:val="Hyperlink"/>
                  <w:i/>
                </w:rPr>
                <w:t>ATO Market Valuation for Tax Purposes</w:t>
              </w:r>
              <w:r w:rsidRPr="0074375F">
                <w:rPr>
                  <w:rStyle w:val="Hyperlink"/>
                </w:rPr>
                <w:t xml:space="preserve"> Guide</w:t>
              </w:r>
            </w:hyperlink>
            <w:r>
              <w:t xml:space="preserve">, and paragraph 5.2 of </w:t>
            </w:r>
            <w:hyperlink r:id="rId18" w:history="1">
              <w:r w:rsidRPr="00F5032A">
                <w:rPr>
                  <w:rStyle w:val="Hyperlink"/>
                  <w:i/>
                </w:rPr>
                <w:t>APES 225</w:t>
              </w:r>
            </w:hyperlink>
            <w:r>
              <w:t xml:space="preserve">, when preparing your report. Please also include a copy of these instructions </w:t>
            </w:r>
            <w:r w:rsidR="00D065C4">
              <w:t xml:space="preserve">and any other instructions </w:t>
            </w:r>
            <w:r>
              <w:t>as an appendix to your report.</w:t>
            </w:r>
          </w:p>
          <w:p w14:paraId="7484F9EA" w14:textId="77777777" w:rsidR="00E66A22" w:rsidRDefault="00E66A22" w:rsidP="00E66A22"/>
          <w:p w14:paraId="2C74841D" w14:textId="77777777" w:rsidR="00E66A22" w:rsidRPr="007B074A" w:rsidRDefault="00E66A22" w:rsidP="00E66A22">
            <w:r>
              <w:rPr>
                <w:i/>
                <w:color w:val="0070C0"/>
              </w:rPr>
              <w:t>Outline</w:t>
            </w:r>
            <w:r w:rsidRPr="007B074A">
              <w:rPr>
                <w:i/>
                <w:color w:val="0070C0"/>
              </w:rPr>
              <w:t xml:space="preserve"> any</w:t>
            </w:r>
            <w:r>
              <w:rPr>
                <w:i/>
                <w:color w:val="0070C0"/>
              </w:rPr>
              <w:t xml:space="preserve"> other requirement you have with reports (eg </w:t>
            </w:r>
            <w:r w:rsidRPr="007B074A">
              <w:rPr>
                <w:i/>
                <w:color w:val="0070C0"/>
              </w:rPr>
              <w:t>to receive electronic or hard copies of the report</w:t>
            </w:r>
            <w:r>
              <w:rPr>
                <w:i/>
                <w:color w:val="0070C0"/>
              </w:rPr>
              <w:t>)</w:t>
            </w:r>
            <w:r w:rsidRPr="007B074A">
              <w:rPr>
                <w:i/>
                <w:color w:val="0070C0"/>
              </w:rPr>
              <w:t>.</w:t>
            </w:r>
          </w:p>
        </w:tc>
      </w:tr>
      <w:tr w:rsidR="00E66A22" w:rsidRPr="009E40C9" w14:paraId="7B47B024" w14:textId="77777777" w:rsidTr="00DF75DB">
        <w:trPr>
          <w:trHeight w:val="838"/>
        </w:trPr>
        <w:tc>
          <w:tcPr>
            <w:tcW w:w="259" w:type="dxa"/>
            <w:vMerge/>
            <w:shd w:val="clear" w:color="auto" w:fill="F2F2F2" w:themeFill="background1" w:themeFillShade="F2"/>
          </w:tcPr>
          <w:p w14:paraId="65011634" w14:textId="77777777" w:rsidR="00E66A22" w:rsidRPr="007B074A" w:rsidRDefault="00E66A22" w:rsidP="007B074A"/>
        </w:tc>
        <w:tc>
          <w:tcPr>
            <w:tcW w:w="2648" w:type="dxa"/>
            <w:shd w:val="clear" w:color="auto" w:fill="F2F2F2" w:themeFill="background1" w:themeFillShade="F2"/>
          </w:tcPr>
          <w:p w14:paraId="75BDAEDD" w14:textId="77777777" w:rsidR="002C1D6A" w:rsidRPr="00435C93" w:rsidRDefault="00E66A22" w:rsidP="005D01D3">
            <w:r w:rsidRPr="00435C93">
              <w:rPr>
                <w:b/>
              </w:rPr>
              <w:t>Methodology</w:t>
            </w:r>
          </w:p>
        </w:tc>
        <w:tc>
          <w:tcPr>
            <w:tcW w:w="7905" w:type="dxa"/>
          </w:tcPr>
          <w:p w14:paraId="08EA5CA9" w14:textId="77777777" w:rsidR="000453FD" w:rsidRPr="00435C93" w:rsidRDefault="000453FD" w:rsidP="00E7729E">
            <w:r w:rsidRPr="00435C93">
              <w:t>If the selection of a methodology</w:t>
            </w:r>
            <w:r w:rsidR="00F92891" w:rsidRPr="00435C93">
              <w:t xml:space="preserve"> or methodologies</w:t>
            </w:r>
            <w:r w:rsidRPr="00435C93">
              <w:t xml:space="preserve"> is required to provide the </w:t>
            </w:r>
            <w:r w:rsidR="00BC21AC">
              <w:t>v</w:t>
            </w:r>
            <w:r w:rsidRPr="00435C93">
              <w:t xml:space="preserve">aluation </w:t>
            </w:r>
            <w:r w:rsidR="00BC21AC">
              <w:t>s</w:t>
            </w:r>
            <w:r w:rsidRPr="00435C93">
              <w:t>ervices</w:t>
            </w:r>
            <w:r w:rsidR="00E7729E" w:rsidRPr="00435C93">
              <w:t xml:space="preserve"> </w:t>
            </w:r>
            <w:r w:rsidR="00BC21AC">
              <w:t>r</w:t>
            </w:r>
            <w:r w:rsidR="00E7729E" w:rsidRPr="00435C93">
              <w:t>equested</w:t>
            </w:r>
            <w:r w:rsidRPr="00435C93">
              <w:t xml:space="preserve">, </w:t>
            </w:r>
            <w:r w:rsidR="00E7729E" w:rsidRPr="00435C93">
              <w:t>please</w:t>
            </w:r>
            <w:r w:rsidRPr="00435C93">
              <w:t xml:space="preserve"> detail in your report</w:t>
            </w:r>
            <w:r w:rsidR="00E7729E" w:rsidRPr="00435C93">
              <w:t xml:space="preserve"> the reasons </w:t>
            </w:r>
            <w:r w:rsidRPr="00435C93">
              <w:t xml:space="preserve">for selecting </w:t>
            </w:r>
            <w:r w:rsidR="00F92891" w:rsidRPr="00435C93">
              <w:t xml:space="preserve">any particular </w:t>
            </w:r>
            <w:r w:rsidRPr="00435C93">
              <w:t>methodology</w:t>
            </w:r>
            <w:r w:rsidR="00E7729E" w:rsidRPr="00435C93">
              <w:t xml:space="preserve">, and explain </w:t>
            </w:r>
            <w:r w:rsidRPr="00435C93">
              <w:t xml:space="preserve">why other methodologies, </w:t>
            </w:r>
            <w:r w:rsidR="00E7729E" w:rsidRPr="00435C93">
              <w:t>(</w:t>
            </w:r>
            <w:r w:rsidRPr="00435C93">
              <w:t xml:space="preserve">including any suggested by </w:t>
            </w:r>
            <w:r w:rsidRPr="00435C93">
              <w:rPr>
                <w:b/>
                <w:i/>
              </w:rPr>
              <w:t>[Client]</w:t>
            </w:r>
            <w:r w:rsidR="00E7729E" w:rsidRPr="00435C93">
              <w:t xml:space="preserve">) </w:t>
            </w:r>
            <w:r w:rsidRPr="00435C93">
              <w:t>are not considered suitable.</w:t>
            </w:r>
          </w:p>
          <w:p w14:paraId="21F162FD" w14:textId="77777777" w:rsidR="000453FD" w:rsidRPr="00435C93" w:rsidRDefault="000453FD" w:rsidP="002C1D6A"/>
          <w:p w14:paraId="446F421A" w14:textId="77777777" w:rsidR="00E66A22" w:rsidRPr="00435C93" w:rsidRDefault="000453FD" w:rsidP="005D01D3">
            <w:pPr>
              <w:rPr>
                <w:i/>
              </w:rPr>
            </w:pPr>
            <w:r w:rsidRPr="00435C93">
              <w:rPr>
                <w:b/>
                <w:i/>
              </w:rPr>
              <w:t>[Client]</w:t>
            </w:r>
            <w:r w:rsidRPr="00435C93">
              <w:t xml:space="preserve"> acknowledges that you will use your professional judgment to apply the most appropriate methodology</w:t>
            </w:r>
            <w:r w:rsidR="00F92891" w:rsidRPr="00435C93">
              <w:t xml:space="preserve"> or methodologies</w:t>
            </w:r>
            <w:r w:rsidRPr="00435C93">
              <w:t xml:space="preserve"> for the </w:t>
            </w:r>
            <w:r w:rsidR="00BC21AC">
              <w:t>v</w:t>
            </w:r>
            <w:r w:rsidRPr="00435C93">
              <w:t xml:space="preserve">aluation </w:t>
            </w:r>
            <w:r w:rsidR="00BC21AC">
              <w:t>s</w:t>
            </w:r>
            <w:r w:rsidRPr="00435C93">
              <w:t>ervices.</w:t>
            </w:r>
          </w:p>
        </w:tc>
      </w:tr>
      <w:tr w:rsidR="006155E1" w:rsidRPr="009E40C9" w14:paraId="31D87588" w14:textId="77777777" w:rsidTr="001652C7">
        <w:trPr>
          <w:trHeight w:val="146"/>
        </w:trPr>
        <w:tc>
          <w:tcPr>
            <w:tcW w:w="10812" w:type="dxa"/>
            <w:gridSpan w:val="3"/>
            <w:shd w:val="clear" w:color="auto" w:fill="D9D9D9"/>
          </w:tcPr>
          <w:p w14:paraId="083D46F9" w14:textId="77777777" w:rsidR="006155E1" w:rsidRPr="00125FCD" w:rsidRDefault="006155E1" w:rsidP="00AC4FFF">
            <w:r w:rsidRPr="009E40C9">
              <w:rPr>
                <w:b/>
              </w:rPr>
              <w:t>Timeframes</w:t>
            </w:r>
          </w:p>
        </w:tc>
      </w:tr>
      <w:tr w:rsidR="006155E1" w:rsidRPr="00125FCD" w14:paraId="4368DD88" w14:textId="77777777" w:rsidTr="007F7FA9">
        <w:trPr>
          <w:trHeight w:val="146"/>
        </w:trPr>
        <w:tc>
          <w:tcPr>
            <w:tcW w:w="2907" w:type="dxa"/>
            <w:gridSpan w:val="2"/>
          </w:tcPr>
          <w:p w14:paraId="5821A94A" w14:textId="77777777" w:rsidR="006155E1" w:rsidRDefault="006155E1">
            <w:r>
              <w:t>Desired completion date</w:t>
            </w:r>
          </w:p>
          <w:p w14:paraId="1E684F48" w14:textId="77777777" w:rsidR="006155E1" w:rsidRDefault="006155E1"/>
        </w:tc>
        <w:tc>
          <w:tcPr>
            <w:tcW w:w="7905" w:type="dxa"/>
          </w:tcPr>
          <w:p w14:paraId="22B63701" w14:textId="77777777" w:rsidR="006155E1" w:rsidRPr="009E40C9" w:rsidRDefault="006155E1">
            <w:pPr>
              <w:rPr>
                <w:b/>
              </w:rPr>
            </w:pPr>
          </w:p>
        </w:tc>
      </w:tr>
      <w:tr w:rsidR="006155E1" w:rsidRPr="00125FCD" w14:paraId="1F976000" w14:textId="77777777" w:rsidTr="001652C7">
        <w:trPr>
          <w:trHeight w:val="146"/>
        </w:trPr>
        <w:tc>
          <w:tcPr>
            <w:tcW w:w="10812" w:type="dxa"/>
            <w:gridSpan w:val="3"/>
            <w:shd w:val="clear" w:color="auto" w:fill="D9D9D9"/>
          </w:tcPr>
          <w:p w14:paraId="29077EC7" w14:textId="77777777" w:rsidR="006155E1" w:rsidRPr="009E40C9" w:rsidRDefault="006155E1" w:rsidP="006E47B5">
            <w:pPr>
              <w:rPr>
                <w:b/>
              </w:rPr>
            </w:pPr>
            <w:r w:rsidRPr="009E40C9">
              <w:rPr>
                <w:b/>
              </w:rPr>
              <w:t xml:space="preserve">Real </w:t>
            </w:r>
            <w:r w:rsidR="00BC21AC">
              <w:rPr>
                <w:b/>
              </w:rPr>
              <w:t>p</w:t>
            </w:r>
            <w:r w:rsidRPr="009E40C9">
              <w:rPr>
                <w:b/>
              </w:rPr>
              <w:t xml:space="preserve">roperty </w:t>
            </w:r>
            <w:r w:rsidR="00BC21AC">
              <w:rPr>
                <w:b/>
              </w:rPr>
              <w:t>v</w:t>
            </w:r>
            <w:r w:rsidRPr="009E40C9">
              <w:rPr>
                <w:b/>
              </w:rPr>
              <w:t>aluations</w:t>
            </w:r>
          </w:p>
        </w:tc>
      </w:tr>
      <w:bookmarkStart w:id="3" w:name="Check1"/>
      <w:tr w:rsidR="006155E1" w:rsidRPr="00125FCD" w14:paraId="78535AEE" w14:textId="77777777" w:rsidTr="001652C7">
        <w:trPr>
          <w:trHeight w:val="2147"/>
        </w:trPr>
        <w:tc>
          <w:tcPr>
            <w:tcW w:w="10812" w:type="dxa"/>
            <w:gridSpan w:val="3"/>
          </w:tcPr>
          <w:p w14:paraId="0D4AB353" w14:textId="77777777" w:rsidR="006155E1" w:rsidRDefault="006155E1" w:rsidP="004061FB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Consent has been obtained from the owner and the occupier of the premises for </w:t>
            </w:r>
            <w:r w:rsidR="00BF13DF" w:rsidRPr="00F20D2E">
              <w:rPr>
                <w:b/>
                <w:i/>
              </w:rPr>
              <w:t>[</w:t>
            </w:r>
            <w:r w:rsidR="00BF13DF">
              <w:rPr>
                <w:b/>
                <w:i/>
              </w:rPr>
              <w:t>Valuer]</w:t>
            </w:r>
            <w:r>
              <w:t xml:space="preserve"> to access the property for the purpose of inspection to complete </w:t>
            </w:r>
            <w:r w:rsidR="00BF13DF">
              <w:t>a</w:t>
            </w:r>
            <w:r>
              <w:t xml:space="preserve"> valuation.</w:t>
            </w:r>
          </w:p>
          <w:p w14:paraId="05CE2A08" w14:textId="77777777" w:rsidR="006155E1" w:rsidRDefault="006155E1" w:rsidP="004061FB"/>
          <w:tbl>
            <w:tblPr>
              <w:tblW w:w="0" w:type="auto"/>
              <w:tblInd w:w="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55"/>
              <w:gridCol w:w="4853"/>
            </w:tblGrid>
            <w:tr w:rsidR="006155E1" w14:paraId="18D25720" w14:textId="77777777" w:rsidTr="001652C7">
              <w:trPr>
                <w:trHeight w:val="284"/>
              </w:trPr>
              <w:tc>
                <w:tcPr>
                  <w:tcW w:w="4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F3532" w14:textId="77777777" w:rsidR="006155E1" w:rsidRPr="004B6D6C" w:rsidRDefault="006155E1" w:rsidP="004B6D6C">
                  <w:pPr>
                    <w:rPr>
                      <w:b/>
                    </w:rPr>
                  </w:pPr>
                  <w:r w:rsidRPr="004B6D6C">
                    <w:rPr>
                      <w:b/>
                    </w:rPr>
                    <w:t xml:space="preserve">Name of </w:t>
                  </w:r>
                  <w:r w:rsidR="00BC21AC">
                    <w:rPr>
                      <w:b/>
                    </w:rPr>
                    <w:t>c</w:t>
                  </w:r>
                  <w:r w:rsidRPr="004B6D6C">
                    <w:rPr>
                      <w:b/>
                    </w:rPr>
                    <w:t>ontact to arrange access:</w:t>
                  </w:r>
                </w:p>
              </w:tc>
              <w:tc>
                <w:tcPr>
                  <w:tcW w:w="4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89329" w14:textId="77777777" w:rsidR="006155E1" w:rsidRDefault="006155E1" w:rsidP="004061FB"/>
              </w:tc>
            </w:tr>
            <w:tr w:rsidR="006155E1" w14:paraId="589700BB" w14:textId="77777777" w:rsidTr="001652C7">
              <w:trPr>
                <w:trHeight w:val="265"/>
              </w:trPr>
              <w:tc>
                <w:tcPr>
                  <w:tcW w:w="4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52830" w14:textId="77777777" w:rsidR="006155E1" w:rsidRPr="004B6D6C" w:rsidRDefault="006155E1" w:rsidP="004B6D6C">
                  <w:pPr>
                    <w:rPr>
                      <w:b/>
                    </w:rPr>
                  </w:pPr>
                  <w:r w:rsidRPr="004B6D6C">
                    <w:rPr>
                      <w:b/>
                    </w:rPr>
                    <w:t>Phone:</w:t>
                  </w:r>
                </w:p>
              </w:tc>
              <w:tc>
                <w:tcPr>
                  <w:tcW w:w="4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390CE" w14:textId="77777777" w:rsidR="006155E1" w:rsidRDefault="006155E1" w:rsidP="004061FB"/>
              </w:tc>
            </w:tr>
            <w:tr w:rsidR="006155E1" w14:paraId="74E5597C" w14:textId="77777777" w:rsidTr="001652C7">
              <w:trPr>
                <w:trHeight w:val="265"/>
              </w:trPr>
              <w:tc>
                <w:tcPr>
                  <w:tcW w:w="4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3F43B" w14:textId="77777777" w:rsidR="006155E1" w:rsidRPr="004B6D6C" w:rsidRDefault="006155E1" w:rsidP="004B6D6C">
                  <w:pPr>
                    <w:rPr>
                      <w:b/>
                    </w:rPr>
                  </w:pPr>
                  <w:r w:rsidRPr="004B6D6C">
                    <w:rPr>
                      <w:b/>
                    </w:rPr>
                    <w:t>Mobile:</w:t>
                  </w:r>
                </w:p>
              </w:tc>
              <w:tc>
                <w:tcPr>
                  <w:tcW w:w="4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D3D4C" w14:textId="77777777" w:rsidR="006155E1" w:rsidRDefault="006155E1" w:rsidP="004061FB"/>
              </w:tc>
            </w:tr>
            <w:tr w:rsidR="006155E1" w14:paraId="70EBC0A3" w14:textId="77777777" w:rsidTr="001652C7">
              <w:trPr>
                <w:trHeight w:val="284"/>
              </w:trPr>
              <w:tc>
                <w:tcPr>
                  <w:tcW w:w="4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6D1D3" w14:textId="77777777" w:rsidR="006155E1" w:rsidRPr="004B6D6C" w:rsidRDefault="006155E1" w:rsidP="004B6D6C">
                  <w:pPr>
                    <w:rPr>
                      <w:b/>
                    </w:rPr>
                  </w:pPr>
                  <w:r w:rsidRPr="004B6D6C">
                    <w:rPr>
                      <w:b/>
                    </w:rPr>
                    <w:t>Email:</w:t>
                  </w:r>
                </w:p>
              </w:tc>
              <w:tc>
                <w:tcPr>
                  <w:tcW w:w="4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C5529" w14:textId="77777777" w:rsidR="006155E1" w:rsidRDefault="006155E1" w:rsidP="004061FB"/>
              </w:tc>
            </w:tr>
          </w:tbl>
          <w:p w14:paraId="1F4A16A4" w14:textId="77777777" w:rsidR="006155E1" w:rsidRDefault="006155E1" w:rsidP="004061FB"/>
        </w:tc>
      </w:tr>
      <w:tr w:rsidR="006155E1" w:rsidRPr="00125FCD" w14:paraId="01EA1C0E" w14:textId="77777777" w:rsidTr="001652C7">
        <w:trPr>
          <w:trHeight w:val="146"/>
        </w:trPr>
        <w:tc>
          <w:tcPr>
            <w:tcW w:w="10812" w:type="dxa"/>
            <w:gridSpan w:val="3"/>
            <w:shd w:val="pct10" w:color="auto" w:fill="auto"/>
          </w:tcPr>
          <w:p w14:paraId="30D455FF" w14:textId="77777777" w:rsidR="006155E1" w:rsidRDefault="006155E1">
            <w:pPr>
              <w:rPr>
                <w:b/>
              </w:rPr>
            </w:pPr>
            <w:r w:rsidRPr="0051776A">
              <w:rPr>
                <w:b/>
              </w:rPr>
              <w:t xml:space="preserve">Documents </w:t>
            </w:r>
            <w:r w:rsidR="00BC21AC">
              <w:rPr>
                <w:b/>
              </w:rPr>
              <w:t>a</w:t>
            </w:r>
            <w:r w:rsidRPr="0051776A">
              <w:rPr>
                <w:b/>
              </w:rPr>
              <w:t xml:space="preserve">vailable to </w:t>
            </w:r>
            <w:r w:rsidR="00BC21AC">
              <w:rPr>
                <w:b/>
              </w:rPr>
              <w:t>v</w:t>
            </w:r>
            <w:r w:rsidRPr="0051776A">
              <w:rPr>
                <w:b/>
              </w:rPr>
              <w:t>aluer</w:t>
            </w:r>
          </w:p>
          <w:p w14:paraId="5CF3E317" w14:textId="77777777" w:rsidR="0051776A" w:rsidRDefault="0051776A" w:rsidP="00F9636E">
            <w:pPr>
              <w:rPr>
                <w:sz w:val="22"/>
                <w:szCs w:val="22"/>
              </w:rPr>
            </w:pPr>
            <w:r w:rsidRPr="00E34E2E">
              <w:rPr>
                <w:sz w:val="22"/>
                <w:szCs w:val="22"/>
              </w:rPr>
              <w:t>Please</w:t>
            </w:r>
            <w:r w:rsidRPr="00E34E2E">
              <w:rPr>
                <w:rFonts w:cs="Arial"/>
                <w:sz w:val="22"/>
                <w:szCs w:val="22"/>
              </w:rPr>
              <w:t xml:space="preserve"> provide details in your proposal/quote of any information, documentation or further explanation you</w:t>
            </w:r>
            <w:r w:rsidRPr="00E34E2E"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  <w:r w:rsidRPr="00E34E2E">
              <w:rPr>
                <w:rFonts w:cs="Arial"/>
                <w:sz w:val="22"/>
                <w:szCs w:val="22"/>
              </w:rPr>
              <w:t xml:space="preserve">will require to perform the </w:t>
            </w:r>
            <w:r w:rsidR="00BC21AC">
              <w:rPr>
                <w:rFonts w:cs="Arial"/>
                <w:sz w:val="22"/>
                <w:szCs w:val="22"/>
              </w:rPr>
              <w:t>v</w:t>
            </w:r>
            <w:r w:rsidRPr="00E34E2E">
              <w:rPr>
                <w:rFonts w:cs="Arial"/>
                <w:sz w:val="22"/>
                <w:szCs w:val="22"/>
              </w:rPr>
              <w:t xml:space="preserve">aluation </w:t>
            </w:r>
            <w:r w:rsidR="00BC21AC">
              <w:rPr>
                <w:rFonts w:cs="Arial"/>
                <w:sz w:val="22"/>
                <w:szCs w:val="22"/>
              </w:rPr>
              <w:t>s</w:t>
            </w:r>
            <w:r w:rsidRPr="00E34E2E">
              <w:rPr>
                <w:rFonts w:cs="Arial"/>
                <w:sz w:val="22"/>
                <w:szCs w:val="22"/>
              </w:rPr>
              <w:t xml:space="preserve">ervices </w:t>
            </w:r>
            <w:r w:rsidR="00BC21AC">
              <w:rPr>
                <w:rFonts w:cs="Arial"/>
                <w:sz w:val="22"/>
                <w:szCs w:val="22"/>
              </w:rPr>
              <w:t>r</w:t>
            </w:r>
            <w:r w:rsidRPr="00E34E2E">
              <w:rPr>
                <w:rFonts w:cs="Arial"/>
                <w:sz w:val="22"/>
                <w:szCs w:val="22"/>
              </w:rPr>
              <w:t>equested.</w:t>
            </w:r>
          </w:p>
          <w:p w14:paraId="135BBFD3" w14:textId="77777777" w:rsidR="0051776A" w:rsidRDefault="0051776A" w:rsidP="00F9636E">
            <w:pPr>
              <w:rPr>
                <w:sz w:val="22"/>
                <w:szCs w:val="22"/>
              </w:rPr>
            </w:pPr>
          </w:p>
          <w:p w14:paraId="41DACCA8" w14:textId="77777777" w:rsidR="00F9636E" w:rsidRPr="00F9636E" w:rsidRDefault="0051776A" w:rsidP="00F93A45">
            <w:pPr>
              <w:rPr>
                <w:rFonts w:cs="Arial"/>
                <w:sz w:val="22"/>
                <w:szCs w:val="22"/>
              </w:rPr>
            </w:pPr>
            <w:r w:rsidRPr="00F93A45">
              <w:rPr>
                <w:sz w:val="22"/>
                <w:szCs w:val="22"/>
              </w:rPr>
              <w:t xml:space="preserve">If you require further </w:t>
            </w:r>
            <w:r w:rsidR="0001545B">
              <w:rPr>
                <w:sz w:val="22"/>
                <w:szCs w:val="22"/>
              </w:rPr>
              <w:t>information, explanation</w:t>
            </w:r>
            <w:r w:rsidRPr="00F93A45">
              <w:rPr>
                <w:sz w:val="22"/>
                <w:szCs w:val="22"/>
              </w:rPr>
              <w:t xml:space="preserve"> </w:t>
            </w:r>
            <w:r w:rsidR="00F93A45" w:rsidRPr="00F93A45">
              <w:rPr>
                <w:sz w:val="22"/>
                <w:szCs w:val="22"/>
              </w:rPr>
              <w:t xml:space="preserve">or assistance </w:t>
            </w:r>
            <w:r w:rsidRPr="00F93A45">
              <w:rPr>
                <w:sz w:val="22"/>
                <w:szCs w:val="22"/>
              </w:rPr>
              <w:t xml:space="preserve">to provide a proposal/quote, please contact </w:t>
            </w:r>
            <w:r w:rsidRPr="00F93A45">
              <w:rPr>
                <w:b/>
                <w:i/>
                <w:sz w:val="22"/>
                <w:szCs w:val="22"/>
              </w:rPr>
              <w:t>[Client]</w:t>
            </w:r>
            <w:r w:rsidR="00F93A45" w:rsidRPr="00F93A45">
              <w:rPr>
                <w:sz w:val="22"/>
                <w:szCs w:val="22"/>
              </w:rPr>
              <w:t>.</w:t>
            </w:r>
          </w:p>
        </w:tc>
      </w:tr>
      <w:tr w:rsidR="006155E1" w:rsidRPr="00125FCD" w14:paraId="5EC1ECEA" w14:textId="77777777" w:rsidTr="001652C7">
        <w:trPr>
          <w:trHeight w:val="278"/>
        </w:trPr>
        <w:tc>
          <w:tcPr>
            <w:tcW w:w="10812" w:type="dxa"/>
            <w:gridSpan w:val="3"/>
          </w:tcPr>
          <w:p w14:paraId="0D430275" w14:textId="77777777" w:rsidR="006155E1" w:rsidRDefault="006155E1"/>
        </w:tc>
      </w:tr>
      <w:tr w:rsidR="006155E1" w:rsidRPr="00125FCD" w14:paraId="40280D77" w14:textId="77777777" w:rsidTr="001652C7">
        <w:trPr>
          <w:trHeight w:val="278"/>
        </w:trPr>
        <w:tc>
          <w:tcPr>
            <w:tcW w:w="10812" w:type="dxa"/>
            <w:gridSpan w:val="3"/>
          </w:tcPr>
          <w:p w14:paraId="50AAB67F" w14:textId="77777777" w:rsidR="006155E1" w:rsidRDefault="006155E1"/>
        </w:tc>
      </w:tr>
      <w:tr w:rsidR="006155E1" w:rsidRPr="00125FCD" w14:paraId="24408E7C" w14:textId="77777777" w:rsidTr="001652C7">
        <w:trPr>
          <w:trHeight w:val="278"/>
        </w:trPr>
        <w:tc>
          <w:tcPr>
            <w:tcW w:w="10812" w:type="dxa"/>
            <w:gridSpan w:val="3"/>
          </w:tcPr>
          <w:p w14:paraId="5B995436" w14:textId="77777777" w:rsidR="006155E1" w:rsidRDefault="006155E1"/>
        </w:tc>
      </w:tr>
      <w:tr w:rsidR="006155E1" w:rsidRPr="00125FCD" w14:paraId="2E514E38" w14:textId="77777777" w:rsidTr="001652C7">
        <w:trPr>
          <w:trHeight w:val="278"/>
        </w:trPr>
        <w:tc>
          <w:tcPr>
            <w:tcW w:w="10812" w:type="dxa"/>
            <w:gridSpan w:val="3"/>
            <w:shd w:val="pct12" w:color="auto" w:fill="auto"/>
          </w:tcPr>
          <w:p w14:paraId="5BA6EFFB" w14:textId="77777777" w:rsidR="006155E1" w:rsidRPr="009A212F" w:rsidRDefault="006155E1">
            <w:pPr>
              <w:rPr>
                <w:b/>
              </w:rPr>
            </w:pPr>
            <w:r>
              <w:rPr>
                <w:b/>
              </w:rPr>
              <w:t>Personnel</w:t>
            </w:r>
          </w:p>
        </w:tc>
      </w:tr>
      <w:tr w:rsidR="006155E1" w:rsidRPr="00125FCD" w14:paraId="433BE913" w14:textId="77777777" w:rsidTr="001652C7">
        <w:trPr>
          <w:trHeight w:val="278"/>
        </w:trPr>
        <w:tc>
          <w:tcPr>
            <w:tcW w:w="10812" w:type="dxa"/>
            <w:gridSpan w:val="3"/>
          </w:tcPr>
          <w:p w14:paraId="0032929D" w14:textId="77777777" w:rsidR="00DF75DB" w:rsidRDefault="006155E1" w:rsidP="00B9583C">
            <w:r>
              <w:t>Please list in your proposal/quote all personnel</w:t>
            </w:r>
            <w:r w:rsidR="00BC21AC">
              <w:t>,</w:t>
            </w:r>
            <w:r>
              <w:t xml:space="preserve"> (including all subcontracted personnel) to be involved in any engagement, and detail their experience, qu</w:t>
            </w:r>
            <w:r w:rsidR="00F93A45">
              <w:t xml:space="preserve">alifications and accreditations, focussing in particular on their experience and expertise relevant to the </w:t>
            </w:r>
            <w:r w:rsidR="00BC21AC">
              <w:t>v</w:t>
            </w:r>
            <w:r w:rsidR="00F93A45">
              <w:t xml:space="preserve">aluation </w:t>
            </w:r>
            <w:r w:rsidR="00BC21AC">
              <w:t>s</w:t>
            </w:r>
            <w:r w:rsidR="00F93A45">
              <w:t xml:space="preserve">ervices </w:t>
            </w:r>
            <w:r w:rsidR="00640023">
              <w:t>r</w:t>
            </w:r>
            <w:r w:rsidR="00F93A45">
              <w:t>equested.</w:t>
            </w:r>
          </w:p>
          <w:p w14:paraId="2F2F4377" w14:textId="77777777" w:rsidR="00B9583C" w:rsidRPr="009163DA" w:rsidRDefault="00B9583C" w:rsidP="00B9583C"/>
        </w:tc>
      </w:tr>
      <w:tr w:rsidR="006155E1" w:rsidRPr="00125FCD" w14:paraId="1F946E7E" w14:textId="77777777" w:rsidTr="001652C7">
        <w:trPr>
          <w:trHeight w:val="278"/>
        </w:trPr>
        <w:tc>
          <w:tcPr>
            <w:tcW w:w="10812" w:type="dxa"/>
            <w:gridSpan w:val="3"/>
            <w:shd w:val="pct12" w:color="auto" w:fill="auto"/>
          </w:tcPr>
          <w:p w14:paraId="6C6952A5" w14:textId="77777777" w:rsidR="006155E1" w:rsidRPr="009A212F" w:rsidRDefault="006155E1">
            <w:pPr>
              <w:rPr>
                <w:b/>
              </w:rPr>
            </w:pPr>
            <w:r w:rsidRPr="009A212F">
              <w:rPr>
                <w:b/>
              </w:rPr>
              <w:t>Fee</w:t>
            </w:r>
          </w:p>
        </w:tc>
      </w:tr>
      <w:tr w:rsidR="006155E1" w:rsidRPr="00125FCD" w14:paraId="43E492AC" w14:textId="77777777" w:rsidTr="001652C7">
        <w:trPr>
          <w:trHeight w:val="278"/>
        </w:trPr>
        <w:tc>
          <w:tcPr>
            <w:tcW w:w="10812" w:type="dxa"/>
            <w:gridSpan w:val="3"/>
          </w:tcPr>
          <w:p w14:paraId="1C5F96A4" w14:textId="77777777" w:rsidR="006155E1" w:rsidRPr="007B074A" w:rsidRDefault="00043B3F">
            <w:pPr>
              <w:rPr>
                <w:color w:val="auto"/>
              </w:rPr>
            </w:pPr>
            <w:r>
              <w:rPr>
                <w:rFonts w:cs="Arial"/>
                <w:i/>
                <w:color w:val="0070C0"/>
              </w:rPr>
              <w:t xml:space="preserve">For example, </w:t>
            </w:r>
            <w:r w:rsidR="007B074A" w:rsidRPr="007B074A">
              <w:rPr>
                <w:rFonts w:cs="Arial"/>
                <w:i/>
                <w:color w:val="0070C0"/>
              </w:rPr>
              <w:t xml:space="preserve">you may wish to </w:t>
            </w:r>
            <w:r w:rsidR="007B074A" w:rsidRPr="007B074A">
              <w:rPr>
                <w:i/>
                <w:color w:val="0070C0"/>
              </w:rPr>
              <w:t>request that the valuer’s proposal/quote includes a detailed breakdown calculation of the fee estimate, including: fee cap, hourly rates of personnel involved</w:t>
            </w:r>
            <w:r w:rsidR="007E029B">
              <w:rPr>
                <w:i/>
                <w:color w:val="0070C0"/>
              </w:rPr>
              <w:t>,</w:t>
            </w:r>
            <w:r w:rsidR="007B074A" w:rsidRPr="007B074A">
              <w:rPr>
                <w:i/>
                <w:color w:val="0070C0"/>
              </w:rPr>
              <w:t xml:space="preserve"> and estimated hours projected across all components of the engagement.</w:t>
            </w:r>
          </w:p>
          <w:p w14:paraId="1A22D444" w14:textId="77777777" w:rsidR="007B074A" w:rsidRDefault="007B074A" w:rsidP="00886B01">
            <w:pPr>
              <w:rPr>
                <w:b/>
                <w:i/>
              </w:rPr>
            </w:pPr>
          </w:p>
          <w:p w14:paraId="45360181" w14:textId="77777777" w:rsidR="006155E1" w:rsidRDefault="00F239E3" w:rsidP="00065001">
            <w:r w:rsidRPr="00F20D2E">
              <w:rPr>
                <w:b/>
                <w:i/>
              </w:rPr>
              <w:t>[Client]</w:t>
            </w:r>
            <w:r w:rsidR="00065001">
              <w:rPr>
                <w:b/>
                <w:i/>
              </w:rPr>
              <w:t xml:space="preserve"> </w:t>
            </w:r>
            <w:r w:rsidR="006155E1">
              <w:t xml:space="preserve">acknowledges that any fee levied </w:t>
            </w:r>
            <w:r w:rsidR="006155E1" w:rsidRPr="00F20D2E">
              <w:t>by you</w:t>
            </w:r>
            <w:r w:rsidR="006155E1">
              <w:t xml:space="preserve"> under an engagement should not be dependent on or influenced by your findings or</w:t>
            </w:r>
            <w:r w:rsidR="006155E1" w:rsidRPr="00F20D2E">
              <w:t xml:space="preserve"> your </w:t>
            </w:r>
            <w:r w:rsidR="006155E1">
              <w:t>report</w:t>
            </w:r>
            <w:r w:rsidR="00E7729E">
              <w:t>/advice</w:t>
            </w:r>
            <w:r w:rsidR="006155E1">
              <w:t>.</w:t>
            </w:r>
          </w:p>
        </w:tc>
      </w:tr>
      <w:tr w:rsidR="006155E1" w:rsidRPr="00125FCD" w14:paraId="2E4A9909" w14:textId="77777777" w:rsidTr="001652C7">
        <w:trPr>
          <w:trHeight w:val="278"/>
        </w:trPr>
        <w:tc>
          <w:tcPr>
            <w:tcW w:w="10812" w:type="dxa"/>
            <w:gridSpan w:val="3"/>
            <w:shd w:val="pct15" w:color="auto" w:fill="auto"/>
          </w:tcPr>
          <w:p w14:paraId="32DB9E09" w14:textId="77777777" w:rsidR="006155E1" w:rsidRPr="00823FAB" w:rsidRDefault="006155E1">
            <w:pPr>
              <w:rPr>
                <w:rFonts w:cs="Arial"/>
                <w:i/>
                <w:color w:val="00B050"/>
                <w:u w:val="single"/>
              </w:rPr>
            </w:pPr>
            <w:r>
              <w:rPr>
                <w:b/>
              </w:rPr>
              <w:t>Invoices</w:t>
            </w:r>
          </w:p>
        </w:tc>
      </w:tr>
      <w:tr w:rsidR="006155E1" w:rsidRPr="00125FCD" w14:paraId="39B4BB30" w14:textId="77777777" w:rsidTr="001652C7">
        <w:trPr>
          <w:trHeight w:val="1160"/>
        </w:trPr>
        <w:tc>
          <w:tcPr>
            <w:tcW w:w="10812" w:type="dxa"/>
            <w:gridSpan w:val="3"/>
          </w:tcPr>
          <w:p w14:paraId="7EDDB8F8" w14:textId="77777777" w:rsidR="006155E1" w:rsidRDefault="006155E1">
            <w:r>
              <w:t>Please indicate in your proposal/quote how invoices will be levied (on an interim basis and/or at the conclusion of an engagement).</w:t>
            </w:r>
          </w:p>
          <w:p w14:paraId="1B0E05F8" w14:textId="77777777" w:rsidR="006155E1" w:rsidRDefault="006155E1"/>
          <w:p w14:paraId="0407C8F3" w14:textId="77777777" w:rsidR="006155E1" w:rsidRPr="000433EC" w:rsidRDefault="006155E1" w:rsidP="009F32BF">
            <w:pPr>
              <w:rPr>
                <w:rFonts w:cs="Arial"/>
                <w:color w:val="00B050"/>
                <w:u w:val="single"/>
              </w:rPr>
            </w:pPr>
            <w:r>
              <w:t>Invoices under an engagement should be addressed to:</w:t>
            </w:r>
            <w:r w:rsidR="00811075">
              <w:t xml:space="preserve"> </w:t>
            </w:r>
            <w:r w:rsidR="00811075" w:rsidRPr="00063EF4">
              <w:rPr>
                <w:rFonts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1075" w:rsidRPr="00063EF4">
              <w:rPr>
                <w:rFonts w:cs="Arial"/>
                <w:color w:val="auto"/>
              </w:rPr>
              <w:instrText xml:space="preserve"> FORMTEXT </w:instrText>
            </w:r>
            <w:r w:rsidR="00811075" w:rsidRPr="00063EF4">
              <w:rPr>
                <w:rFonts w:cs="Arial"/>
                <w:color w:val="auto"/>
              </w:rPr>
            </w:r>
            <w:r w:rsidR="00811075" w:rsidRPr="00063EF4">
              <w:rPr>
                <w:rFonts w:cs="Arial"/>
                <w:color w:val="auto"/>
              </w:rPr>
              <w:fldChar w:fldCharType="separate"/>
            </w:r>
            <w:r w:rsidR="00811075" w:rsidRPr="00063EF4">
              <w:rPr>
                <w:rFonts w:cs="Arial"/>
                <w:noProof/>
                <w:color w:val="auto"/>
              </w:rPr>
              <w:t> </w:t>
            </w:r>
            <w:r w:rsidR="00811075" w:rsidRPr="00063EF4">
              <w:rPr>
                <w:rFonts w:cs="Arial"/>
                <w:noProof/>
                <w:color w:val="auto"/>
              </w:rPr>
              <w:t> </w:t>
            </w:r>
            <w:r w:rsidR="00811075" w:rsidRPr="00063EF4">
              <w:rPr>
                <w:rFonts w:cs="Arial"/>
                <w:noProof/>
                <w:color w:val="auto"/>
              </w:rPr>
              <w:t> </w:t>
            </w:r>
            <w:r w:rsidR="00811075" w:rsidRPr="00063EF4">
              <w:rPr>
                <w:rFonts w:cs="Arial"/>
                <w:noProof/>
                <w:color w:val="auto"/>
              </w:rPr>
              <w:t> </w:t>
            </w:r>
            <w:r w:rsidR="00811075" w:rsidRPr="00063EF4">
              <w:rPr>
                <w:rFonts w:cs="Arial"/>
                <w:noProof/>
                <w:color w:val="auto"/>
              </w:rPr>
              <w:t> </w:t>
            </w:r>
            <w:r w:rsidR="00811075" w:rsidRPr="00063EF4">
              <w:rPr>
                <w:rFonts w:cs="Arial"/>
                <w:color w:val="auto"/>
              </w:rPr>
              <w:fldChar w:fldCharType="end"/>
            </w:r>
          </w:p>
        </w:tc>
      </w:tr>
    </w:tbl>
    <w:p w14:paraId="657E0105" w14:textId="77777777" w:rsidR="006C7A75" w:rsidRDefault="006C7A75" w:rsidP="009F32BF"/>
    <w:sectPr w:rsidR="006C7A75" w:rsidSect="002F6A6A">
      <w:endnotePr>
        <w:numFmt w:val="decimal"/>
      </w:endnotePr>
      <w:type w:val="continuous"/>
      <w:pgSz w:w="11906" w:h="16838" w:code="9"/>
      <w:pgMar w:top="1077" w:right="737" w:bottom="107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8BC7" w14:textId="77777777" w:rsidR="004541F1" w:rsidRDefault="004541F1">
      <w:r>
        <w:separator/>
      </w:r>
    </w:p>
  </w:endnote>
  <w:endnote w:type="continuationSeparator" w:id="0">
    <w:p w14:paraId="1D112DDE" w14:textId="77777777" w:rsidR="004541F1" w:rsidRDefault="0045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793C" w14:textId="77777777" w:rsidR="00231090" w:rsidRDefault="002310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3EF4" w14:textId="77777777" w:rsidR="00231090" w:rsidRPr="00D61FC4" w:rsidRDefault="00231090" w:rsidP="00D61F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8FB2" w14:textId="77777777" w:rsidR="00231090" w:rsidRDefault="00231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A4A2" w14:textId="77777777" w:rsidR="004541F1" w:rsidRDefault="004541F1">
      <w:r>
        <w:separator/>
      </w:r>
    </w:p>
  </w:footnote>
  <w:footnote w:type="continuationSeparator" w:id="0">
    <w:p w14:paraId="118E20C4" w14:textId="77777777" w:rsidR="004541F1" w:rsidRDefault="0045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9650" w14:textId="77777777" w:rsidR="00231090" w:rsidRDefault="002310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89D5" w14:textId="77777777" w:rsidR="00231090" w:rsidRDefault="002310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3E96" w14:textId="77777777" w:rsidR="00231090" w:rsidRDefault="00231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90F"/>
    <w:multiLevelType w:val="hybridMultilevel"/>
    <w:tmpl w:val="045C76F8"/>
    <w:lvl w:ilvl="0" w:tplc="D83874A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F90"/>
    <w:multiLevelType w:val="hybridMultilevel"/>
    <w:tmpl w:val="70C4AE9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C30"/>
    <w:multiLevelType w:val="hybridMultilevel"/>
    <w:tmpl w:val="0778E334"/>
    <w:lvl w:ilvl="0" w:tplc="0C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16C37463"/>
    <w:multiLevelType w:val="hybridMultilevel"/>
    <w:tmpl w:val="735AB8A2"/>
    <w:lvl w:ilvl="0" w:tplc="D7C2B91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4B2D5A"/>
    <w:multiLevelType w:val="hybridMultilevel"/>
    <w:tmpl w:val="19BEF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74597"/>
    <w:multiLevelType w:val="hybridMultilevel"/>
    <w:tmpl w:val="F15AA31C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E3934AD"/>
    <w:multiLevelType w:val="hybridMultilevel"/>
    <w:tmpl w:val="3FBEE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B3E63"/>
    <w:multiLevelType w:val="hybridMultilevel"/>
    <w:tmpl w:val="32344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03BA5"/>
    <w:multiLevelType w:val="hybridMultilevel"/>
    <w:tmpl w:val="90BAAD34"/>
    <w:lvl w:ilvl="0" w:tplc="42FE7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00851"/>
    <w:multiLevelType w:val="hybridMultilevel"/>
    <w:tmpl w:val="8AAC5C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06C6B"/>
    <w:multiLevelType w:val="hybridMultilevel"/>
    <w:tmpl w:val="FF389838"/>
    <w:lvl w:ilvl="0" w:tplc="0556F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25FC"/>
    <w:rsid w:val="0000147F"/>
    <w:rsid w:val="00001A30"/>
    <w:rsid w:val="0001066D"/>
    <w:rsid w:val="0001545B"/>
    <w:rsid w:val="0002088A"/>
    <w:rsid w:val="00023969"/>
    <w:rsid w:val="00024AA7"/>
    <w:rsid w:val="0003546F"/>
    <w:rsid w:val="00035EE1"/>
    <w:rsid w:val="000368EE"/>
    <w:rsid w:val="00040295"/>
    <w:rsid w:val="000433EC"/>
    <w:rsid w:val="00043B3F"/>
    <w:rsid w:val="000453FD"/>
    <w:rsid w:val="00050344"/>
    <w:rsid w:val="00052919"/>
    <w:rsid w:val="000557BC"/>
    <w:rsid w:val="00063D50"/>
    <w:rsid w:val="00063EF4"/>
    <w:rsid w:val="00064DDA"/>
    <w:rsid w:val="00065001"/>
    <w:rsid w:val="00074177"/>
    <w:rsid w:val="00082BAC"/>
    <w:rsid w:val="00086A0B"/>
    <w:rsid w:val="000C3949"/>
    <w:rsid w:val="000E5188"/>
    <w:rsid w:val="000F02E1"/>
    <w:rsid w:val="000F2CA8"/>
    <w:rsid w:val="000F4B75"/>
    <w:rsid w:val="00104DAB"/>
    <w:rsid w:val="00110BE4"/>
    <w:rsid w:val="00113470"/>
    <w:rsid w:val="00114F33"/>
    <w:rsid w:val="00117EC9"/>
    <w:rsid w:val="00121962"/>
    <w:rsid w:val="00125FCD"/>
    <w:rsid w:val="0012654E"/>
    <w:rsid w:val="001273F0"/>
    <w:rsid w:val="001378C3"/>
    <w:rsid w:val="0014428B"/>
    <w:rsid w:val="00144C39"/>
    <w:rsid w:val="00151BF6"/>
    <w:rsid w:val="001551CF"/>
    <w:rsid w:val="00161E2C"/>
    <w:rsid w:val="001652C7"/>
    <w:rsid w:val="001773A5"/>
    <w:rsid w:val="00180C0B"/>
    <w:rsid w:val="001823F6"/>
    <w:rsid w:val="00183804"/>
    <w:rsid w:val="0019293C"/>
    <w:rsid w:val="0019673D"/>
    <w:rsid w:val="001B69D9"/>
    <w:rsid w:val="001B7FB9"/>
    <w:rsid w:val="001C0A20"/>
    <w:rsid w:val="001C3756"/>
    <w:rsid w:val="001C4D6E"/>
    <w:rsid w:val="001D4053"/>
    <w:rsid w:val="001D5A6A"/>
    <w:rsid w:val="001D76B8"/>
    <w:rsid w:val="001E24D8"/>
    <w:rsid w:val="001F70D5"/>
    <w:rsid w:val="002120C0"/>
    <w:rsid w:val="002218C9"/>
    <w:rsid w:val="00226822"/>
    <w:rsid w:val="00227D61"/>
    <w:rsid w:val="00231090"/>
    <w:rsid w:val="00236742"/>
    <w:rsid w:val="00241DB5"/>
    <w:rsid w:val="002507E9"/>
    <w:rsid w:val="00255DF5"/>
    <w:rsid w:val="00257EF8"/>
    <w:rsid w:val="00273126"/>
    <w:rsid w:val="0027403C"/>
    <w:rsid w:val="002749AB"/>
    <w:rsid w:val="00293639"/>
    <w:rsid w:val="002948BE"/>
    <w:rsid w:val="00295D68"/>
    <w:rsid w:val="002A1819"/>
    <w:rsid w:val="002A6CA2"/>
    <w:rsid w:val="002B4AC8"/>
    <w:rsid w:val="002B4B98"/>
    <w:rsid w:val="002B6D48"/>
    <w:rsid w:val="002C1D6A"/>
    <w:rsid w:val="002C50DA"/>
    <w:rsid w:val="002D076C"/>
    <w:rsid w:val="002D4E14"/>
    <w:rsid w:val="002E58A7"/>
    <w:rsid w:val="002E5E7F"/>
    <w:rsid w:val="002E6A65"/>
    <w:rsid w:val="002F31D8"/>
    <w:rsid w:val="002F55F0"/>
    <w:rsid w:val="002F6A6A"/>
    <w:rsid w:val="00300100"/>
    <w:rsid w:val="00302502"/>
    <w:rsid w:val="00304EDC"/>
    <w:rsid w:val="0031242A"/>
    <w:rsid w:val="003214DB"/>
    <w:rsid w:val="00325C2A"/>
    <w:rsid w:val="00332AE2"/>
    <w:rsid w:val="0033506D"/>
    <w:rsid w:val="00340DD5"/>
    <w:rsid w:val="00341EB5"/>
    <w:rsid w:val="00343072"/>
    <w:rsid w:val="003442C2"/>
    <w:rsid w:val="00344D79"/>
    <w:rsid w:val="00350763"/>
    <w:rsid w:val="00351E1E"/>
    <w:rsid w:val="003561ED"/>
    <w:rsid w:val="00362648"/>
    <w:rsid w:val="00366319"/>
    <w:rsid w:val="00366EAE"/>
    <w:rsid w:val="00374680"/>
    <w:rsid w:val="00377854"/>
    <w:rsid w:val="0038112C"/>
    <w:rsid w:val="00392F65"/>
    <w:rsid w:val="00394462"/>
    <w:rsid w:val="003B14BA"/>
    <w:rsid w:val="003B1A67"/>
    <w:rsid w:val="003B701E"/>
    <w:rsid w:val="003C5672"/>
    <w:rsid w:val="003E10EA"/>
    <w:rsid w:val="003F3A7C"/>
    <w:rsid w:val="003F49C1"/>
    <w:rsid w:val="003F7436"/>
    <w:rsid w:val="00401FDD"/>
    <w:rsid w:val="004061FB"/>
    <w:rsid w:val="00433A1E"/>
    <w:rsid w:val="00435083"/>
    <w:rsid w:val="00435C93"/>
    <w:rsid w:val="004365E5"/>
    <w:rsid w:val="004466BA"/>
    <w:rsid w:val="00447DD0"/>
    <w:rsid w:val="00453AFD"/>
    <w:rsid w:val="004541F1"/>
    <w:rsid w:val="00461B0E"/>
    <w:rsid w:val="004625FC"/>
    <w:rsid w:val="00477CCD"/>
    <w:rsid w:val="00482517"/>
    <w:rsid w:val="00484CB2"/>
    <w:rsid w:val="00490D38"/>
    <w:rsid w:val="004A3EDA"/>
    <w:rsid w:val="004A699C"/>
    <w:rsid w:val="004B5B87"/>
    <w:rsid w:val="004B6D6C"/>
    <w:rsid w:val="004C6ADE"/>
    <w:rsid w:val="004D19BD"/>
    <w:rsid w:val="004D34FE"/>
    <w:rsid w:val="004E6E83"/>
    <w:rsid w:val="004E708A"/>
    <w:rsid w:val="004F31A0"/>
    <w:rsid w:val="00501CA6"/>
    <w:rsid w:val="005038FA"/>
    <w:rsid w:val="00504AD8"/>
    <w:rsid w:val="00514982"/>
    <w:rsid w:val="00515E96"/>
    <w:rsid w:val="0051776A"/>
    <w:rsid w:val="005314BF"/>
    <w:rsid w:val="00533884"/>
    <w:rsid w:val="00544923"/>
    <w:rsid w:val="00547A96"/>
    <w:rsid w:val="00556D16"/>
    <w:rsid w:val="00574760"/>
    <w:rsid w:val="00580907"/>
    <w:rsid w:val="005946D9"/>
    <w:rsid w:val="00595726"/>
    <w:rsid w:val="005969D7"/>
    <w:rsid w:val="00597ACC"/>
    <w:rsid w:val="005A12C7"/>
    <w:rsid w:val="005A1FEE"/>
    <w:rsid w:val="005A36CB"/>
    <w:rsid w:val="005A4020"/>
    <w:rsid w:val="005B11F4"/>
    <w:rsid w:val="005B5B96"/>
    <w:rsid w:val="005C0FF2"/>
    <w:rsid w:val="005C49F3"/>
    <w:rsid w:val="005D01D3"/>
    <w:rsid w:val="005D2407"/>
    <w:rsid w:val="005D6E26"/>
    <w:rsid w:val="005E3263"/>
    <w:rsid w:val="005E3504"/>
    <w:rsid w:val="005E39DE"/>
    <w:rsid w:val="005F5E3C"/>
    <w:rsid w:val="00600E67"/>
    <w:rsid w:val="00607024"/>
    <w:rsid w:val="006155E1"/>
    <w:rsid w:val="00622071"/>
    <w:rsid w:val="00630B89"/>
    <w:rsid w:val="00640023"/>
    <w:rsid w:val="00642A35"/>
    <w:rsid w:val="0064478A"/>
    <w:rsid w:val="00651702"/>
    <w:rsid w:val="00662055"/>
    <w:rsid w:val="00674E84"/>
    <w:rsid w:val="00676AEE"/>
    <w:rsid w:val="00676E8C"/>
    <w:rsid w:val="006860DA"/>
    <w:rsid w:val="00687CF0"/>
    <w:rsid w:val="00691793"/>
    <w:rsid w:val="0069215C"/>
    <w:rsid w:val="00697A89"/>
    <w:rsid w:val="006A2918"/>
    <w:rsid w:val="006A34A3"/>
    <w:rsid w:val="006B71C0"/>
    <w:rsid w:val="006B72A5"/>
    <w:rsid w:val="006B74F4"/>
    <w:rsid w:val="006C6DE7"/>
    <w:rsid w:val="006C7A75"/>
    <w:rsid w:val="006D0887"/>
    <w:rsid w:val="006D4CFC"/>
    <w:rsid w:val="006D650F"/>
    <w:rsid w:val="006D73D3"/>
    <w:rsid w:val="006E0E80"/>
    <w:rsid w:val="006E47B5"/>
    <w:rsid w:val="00700F87"/>
    <w:rsid w:val="007014B4"/>
    <w:rsid w:val="00704C2D"/>
    <w:rsid w:val="00706B84"/>
    <w:rsid w:val="00717F1D"/>
    <w:rsid w:val="0074375F"/>
    <w:rsid w:val="007640D9"/>
    <w:rsid w:val="00782C74"/>
    <w:rsid w:val="00784A3A"/>
    <w:rsid w:val="00786DDE"/>
    <w:rsid w:val="007A7426"/>
    <w:rsid w:val="007B0227"/>
    <w:rsid w:val="007B074A"/>
    <w:rsid w:val="007C3C27"/>
    <w:rsid w:val="007C419C"/>
    <w:rsid w:val="007C4915"/>
    <w:rsid w:val="007C7EAA"/>
    <w:rsid w:val="007E029B"/>
    <w:rsid w:val="007E77BA"/>
    <w:rsid w:val="007E7B4B"/>
    <w:rsid w:val="007E7DB0"/>
    <w:rsid w:val="007F16E4"/>
    <w:rsid w:val="007F3F02"/>
    <w:rsid w:val="007F7FA9"/>
    <w:rsid w:val="00806379"/>
    <w:rsid w:val="00811075"/>
    <w:rsid w:val="00811D5E"/>
    <w:rsid w:val="00813D99"/>
    <w:rsid w:val="00821535"/>
    <w:rsid w:val="008227D6"/>
    <w:rsid w:val="00823FAB"/>
    <w:rsid w:val="008350C6"/>
    <w:rsid w:val="008413C3"/>
    <w:rsid w:val="008447DD"/>
    <w:rsid w:val="008611BB"/>
    <w:rsid w:val="00865E70"/>
    <w:rsid w:val="008663AA"/>
    <w:rsid w:val="0087051D"/>
    <w:rsid w:val="00886B01"/>
    <w:rsid w:val="0089607A"/>
    <w:rsid w:val="008A6DA5"/>
    <w:rsid w:val="008B1599"/>
    <w:rsid w:val="008C021F"/>
    <w:rsid w:val="008C510A"/>
    <w:rsid w:val="008C6E83"/>
    <w:rsid w:val="008D184E"/>
    <w:rsid w:val="008E0DF3"/>
    <w:rsid w:val="008E4657"/>
    <w:rsid w:val="008E4AB1"/>
    <w:rsid w:val="008F16A3"/>
    <w:rsid w:val="008F695B"/>
    <w:rsid w:val="00900E94"/>
    <w:rsid w:val="009027C5"/>
    <w:rsid w:val="00910FA6"/>
    <w:rsid w:val="009163DA"/>
    <w:rsid w:val="00917B6A"/>
    <w:rsid w:val="00925F27"/>
    <w:rsid w:val="0093196A"/>
    <w:rsid w:val="00934358"/>
    <w:rsid w:val="00934E62"/>
    <w:rsid w:val="0094122F"/>
    <w:rsid w:val="0094216E"/>
    <w:rsid w:val="00954E73"/>
    <w:rsid w:val="00956272"/>
    <w:rsid w:val="00957AD3"/>
    <w:rsid w:val="009723CE"/>
    <w:rsid w:val="009743E4"/>
    <w:rsid w:val="00975D9B"/>
    <w:rsid w:val="009942DD"/>
    <w:rsid w:val="009A08F0"/>
    <w:rsid w:val="009A212F"/>
    <w:rsid w:val="009A46AE"/>
    <w:rsid w:val="009B3EB7"/>
    <w:rsid w:val="009B760C"/>
    <w:rsid w:val="009C058A"/>
    <w:rsid w:val="009C5098"/>
    <w:rsid w:val="009C7828"/>
    <w:rsid w:val="009C7ABF"/>
    <w:rsid w:val="009D7147"/>
    <w:rsid w:val="009E3BE7"/>
    <w:rsid w:val="009E40C9"/>
    <w:rsid w:val="009F32BF"/>
    <w:rsid w:val="00A142C9"/>
    <w:rsid w:val="00A20831"/>
    <w:rsid w:val="00A23207"/>
    <w:rsid w:val="00A27D19"/>
    <w:rsid w:val="00A3196A"/>
    <w:rsid w:val="00A323D7"/>
    <w:rsid w:val="00A34787"/>
    <w:rsid w:val="00A41C7D"/>
    <w:rsid w:val="00A42000"/>
    <w:rsid w:val="00A55FB2"/>
    <w:rsid w:val="00A56B68"/>
    <w:rsid w:val="00A56F55"/>
    <w:rsid w:val="00A56F8E"/>
    <w:rsid w:val="00A57406"/>
    <w:rsid w:val="00A969FB"/>
    <w:rsid w:val="00AA2317"/>
    <w:rsid w:val="00AA24E6"/>
    <w:rsid w:val="00AC4FFF"/>
    <w:rsid w:val="00AC6E8F"/>
    <w:rsid w:val="00AD62D1"/>
    <w:rsid w:val="00AD6CBE"/>
    <w:rsid w:val="00AE0EFD"/>
    <w:rsid w:val="00AE3492"/>
    <w:rsid w:val="00AE5744"/>
    <w:rsid w:val="00AE587E"/>
    <w:rsid w:val="00AE72FE"/>
    <w:rsid w:val="00B0472B"/>
    <w:rsid w:val="00B0590A"/>
    <w:rsid w:val="00B14109"/>
    <w:rsid w:val="00B16FBC"/>
    <w:rsid w:val="00B2328A"/>
    <w:rsid w:val="00B25BC6"/>
    <w:rsid w:val="00B3021C"/>
    <w:rsid w:val="00B306DB"/>
    <w:rsid w:val="00B33BC5"/>
    <w:rsid w:val="00B42705"/>
    <w:rsid w:val="00B43D22"/>
    <w:rsid w:val="00B451E6"/>
    <w:rsid w:val="00B464A8"/>
    <w:rsid w:val="00B475B2"/>
    <w:rsid w:val="00B56849"/>
    <w:rsid w:val="00B57DFA"/>
    <w:rsid w:val="00B57E33"/>
    <w:rsid w:val="00B60337"/>
    <w:rsid w:val="00B637AA"/>
    <w:rsid w:val="00B63B98"/>
    <w:rsid w:val="00B82AE3"/>
    <w:rsid w:val="00B84D87"/>
    <w:rsid w:val="00B90F5A"/>
    <w:rsid w:val="00B9583C"/>
    <w:rsid w:val="00BB0AB3"/>
    <w:rsid w:val="00BB0FD8"/>
    <w:rsid w:val="00BB4C8D"/>
    <w:rsid w:val="00BC21AC"/>
    <w:rsid w:val="00BD27F6"/>
    <w:rsid w:val="00BD67D0"/>
    <w:rsid w:val="00BE61A2"/>
    <w:rsid w:val="00BF13DF"/>
    <w:rsid w:val="00BF27BF"/>
    <w:rsid w:val="00BF402D"/>
    <w:rsid w:val="00C023B6"/>
    <w:rsid w:val="00C03437"/>
    <w:rsid w:val="00C03AD1"/>
    <w:rsid w:val="00C04DF3"/>
    <w:rsid w:val="00C108D8"/>
    <w:rsid w:val="00C14CBA"/>
    <w:rsid w:val="00C15CC7"/>
    <w:rsid w:val="00C168EF"/>
    <w:rsid w:val="00C20DEB"/>
    <w:rsid w:val="00C36D20"/>
    <w:rsid w:val="00C409C2"/>
    <w:rsid w:val="00C40A3E"/>
    <w:rsid w:val="00C56C89"/>
    <w:rsid w:val="00C6178B"/>
    <w:rsid w:val="00C61DBF"/>
    <w:rsid w:val="00C8098C"/>
    <w:rsid w:val="00C8397D"/>
    <w:rsid w:val="00C85040"/>
    <w:rsid w:val="00C85BCE"/>
    <w:rsid w:val="00C91638"/>
    <w:rsid w:val="00C96F2D"/>
    <w:rsid w:val="00CA40EE"/>
    <w:rsid w:val="00CD19D3"/>
    <w:rsid w:val="00CD2C15"/>
    <w:rsid w:val="00CD7E21"/>
    <w:rsid w:val="00CE6A94"/>
    <w:rsid w:val="00CF212C"/>
    <w:rsid w:val="00CF68DD"/>
    <w:rsid w:val="00CF6957"/>
    <w:rsid w:val="00D065C4"/>
    <w:rsid w:val="00D07D2C"/>
    <w:rsid w:val="00D20DEC"/>
    <w:rsid w:val="00D22B9C"/>
    <w:rsid w:val="00D271C8"/>
    <w:rsid w:val="00D33049"/>
    <w:rsid w:val="00D45AAF"/>
    <w:rsid w:val="00D46E6B"/>
    <w:rsid w:val="00D50653"/>
    <w:rsid w:val="00D54238"/>
    <w:rsid w:val="00D61095"/>
    <w:rsid w:val="00D61FC4"/>
    <w:rsid w:val="00D778FB"/>
    <w:rsid w:val="00D908F2"/>
    <w:rsid w:val="00D97191"/>
    <w:rsid w:val="00DB0C93"/>
    <w:rsid w:val="00DB210D"/>
    <w:rsid w:val="00DB63E2"/>
    <w:rsid w:val="00DC06CA"/>
    <w:rsid w:val="00DC29D6"/>
    <w:rsid w:val="00DE4046"/>
    <w:rsid w:val="00DE745E"/>
    <w:rsid w:val="00DF1E4A"/>
    <w:rsid w:val="00DF266B"/>
    <w:rsid w:val="00DF589D"/>
    <w:rsid w:val="00DF75DB"/>
    <w:rsid w:val="00E030C9"/>
    <w:rsid w:val="00E04886"/>
    <w:rsid w:val="00E13792"/>
    <w:rsid w:val="00E142AC"/>
    <w:rsid w:val="00E157FC"/>
    <w:rsid w:val="00E214CC"/>
    <w:rsid w:val="00E34E2E"/>
    <w:rsid w:val="00E37668"/>
    <w:rsid w:val="00E61CB6"/>
    <w:rsid w:val="00E62D02"/>
    <w:rsid w:val="00E66A22"/>
    <w:rsid w:val="00E67F47"/>
    <w:rsid w:val="00E7250A"/>
    <w:rsid w:val="00E73AF4"/>
    <w:rsid w:val="00E76E80"/>
    <w:rsid w:val="00E7729E"/>
    <w:rsid w:val="00E852F8"/>
    <w:rsid w:val="00E87540"/>
    <w:rsid w:val="00EC18FF"/>
    <w:rsid w:val="00EC4D3F"/>
    <w:rsid w:val="00EC6856"/>
    <w:rsid w:val="00ED0DFE"/>
    <w:rsid w:val="00ED29E4"/>
    <w:rsid w:val="00ED677F"/>
    <w:rsid w:val="00EE082A"/>
    <w:rsid w:val="00EF50D2"/>
    <w:rsid w:val="00F01D54"/>
    <w:rsid w:val="00F1065F"/>
    <w:rsid w:val="00F10C5B"/>
    <w:rsid w:val="00F1331C"/>
    <w:rsid w:val="00F20D2E"/>
    <w:rsid w:val="00F239E3"/>
    <w:rsid w:val="00F23A68"/>
    <w:rsid w:val="00F31F1C"/>
    <w:rsid w:val="00F37D2E"/>
    <w:rsid w:val="00F4695E"/>
    <w:rsid w:val="00F4770C"/>
    <w:rsid w:val="00F47AB6"/>
    <w:rsid w:val="00F5032A"/>
    <w:rsid w:val="00F55387"/>
    <w:rsid w:val="00F67606"/>
    <w:rsid w:val="00F833D2"/>
    <w:rsid w:val="00F8598A"/>
    <w:rsid w:val="00F90C05"/>
    <w:rsid w:val="00F92891"/>
    <w:rsid w:val="00F93A45"/>
    <w:rsid w:val="00F94B6C"/>
    <w:rsid w:val="00F9630B"/>
    <w:rsid w:val="00F9636E"/>
    <w:rsid w:val="00FA28E0"/>
    <w:rsid w:val="00FA6EAF"/>
    <w:rsid w:val="00FB435F"/>
    <w:rsid w:val="00FC1037"/>
    <w:rsid w:val="00FD3B7D"/>
    <w:rsid w:val="00FD5831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A38EF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">
    <w:name w:val="Arial"/>
    <w:rsid w:val="00CF6957"/>
    <w:pPr>
      <w:jc w:val="both"/>
    </w:pPr>
    <w:rPr>
      <w:rFonts w:ascii="Arial" w:hAnsi="Arial" w:cs="Arial"/>
      <w:bCs/>
      <w:spacing w:val="8"/>
      <w:kern w:val="32"/>
      <w:sz w:val="22"/>
      <w:szCs w:val="32"/>
    </w:rPr>
  </w:style>
  <w:style w:type="table" w:styleId="TableGrid">
    <w:name w:val="Table Grid"/>
    <w:basedOn w:val="TableNormal"/>
    <w:uiPriority w:val="59"/>
    <w:rsid w:val="005B11F4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306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B306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5C2A"/>
    <w:rPr>
      <w:rFonts w:ascii="Arial" w:hAnsi="Arial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1D4053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D4053"/>
    <w:rPr>
      <w:rFonts w:cs="Arial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D4053"/>
    <w:rPr>
      <w:rFonts w:ascii="Arial" w:hAnsi="Arial" w:cs="Times New Roman"/>
    </w:rPr>
  </w:style>
  <w:style w:type="character" w:styleId="CommentReference">
    <w:name w:val="annotation reference"/>
    <w:basedOn w:val="DefaultParagraphFont"/>
    <w:uiPriority w:val="99"/>
    <w:rsid w:val="00C108D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108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108D8"/>
    <w:rPr>
      <w:rFonts w:ascii="Arial" w:hAnsi="Arial" w:cs="Times New Roman"/>
      <w:color w:val="000000"/>
      <w:lang w:val="x-none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10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108D8"/>
    <w:rPr>
      <w:rFonts w:ascii="Arial" w:hAnsi="Arial" w:cs="Times New Roman"/>
      <w:b/>
      <w:color w:val="000000"/>
      <w:lang w:val="x-none" w:eastAsia="en-AU"/>
    </w:rPr>
  </w:style>
  <w:style w:type="paragraph" w:styleId="BalloonText">
    <w:name w:val="Balloon Text"/>
    <w:basedOn w:val="Normal"/>
    <w:link w:val="BalloonTextChar"/>
    <w:uiPriority w:val="99"/>
    <w:rsid w:val="00C10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08D8"/>
    <w:rPr>
      <w:rFonts w:ascii="Tahoma" w:hAnsi="Tahoma" w:cs="Times New Roman"/>
      <w:color w:val="000000"/>
      <w:sz w:val="16"/>
      <w:lang w:val="x-none" w:eastAsia="en-AU"/>
    </w:rPr>
  </w:style>
  <w:style w:type="paragraph" w:styleId="ListParagraph">
    <w:name w:val="List Paragraph"/>
    <w:basedOn w:val="Normal"/>
    <w:uiPriority w:val="34"/>
    <w:qFormat/>
    <w:rsid w:val="006C7A75"/>
    <w:pPr>
      <w:ind w:left="720"/>
      <w:contextualSpacing/>
    </w:pPr>
    <w:rPr>
      <w:color w:val="auto"/>
    </w:rPr>
  </w:style>
  <w:style w:type="paragraph" w:styleId="EndnoteText">
    <w:name w:val="endnote text"/>
    <w:basedOn w:val="Normal"/>
    <w:link w:val="EndnoteTextChar"/>
    <w:uiPriority w:val="99"/>
    <w:rsid w:val="00C85BC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85BCE"/>
    <w:rPr>
      <w:rFonts w:ascii="Arial" w:hAnsi="Arial" w:cs="Times New Roman"/>
      <w:color w:val="000000"/>
    </w:rPr>
  </w:style>
  <w:style w:type="character" w:styleId="EndnoteReference">
    <w:name w:val="endnote reference"/>
    <w:basedOn w:val="DefaultParagraphFont"/>
    <w:uiPriority w:val="99"/>
    <w:rsid w:val="00C85BCE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F47AB6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4625FC"/>
    <w:rPr>
      <w:rFonts w:cs="Times New Roman"/>
      <w:color w:val="808080"/>
    </w:rPr>
  </w:style>
  <w:style w:type="character" w:styleId="Emphasis">
    <w:name w:val="Emphasis"/>
    <w:basedOn w:val="DefaultParagraphFont"/>
    <w:uiPriority w:val="20"/>
    <w:qFormat/>
    <w:rsid w:val="00304EDC"/>
    <w:rPr>
      <w:rFonts w:cs="Times New Roman"/>
      <w:i/>
      <w:iCs/>
    </w:rPr>
  </w:style>
  <w:style w:type="paragraph" w:customStyle="1" w:styleId="30644371BAE4457C8AC378ECFA8737122">
    <w:name w:val="30644371BAE4457C8AC378ECFA8737122"/>
    <w:rsid w:val="00E214CC"/>
    <w:rPr>
      <w:rFonts w:ascii="Arial" w:hAnsi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37D2E"/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comlaw.gov.au/Series/F2011L01551" TargetMode="External"/><Relationship Id="rId18" Type="http://schemas.openxmlformats.org/officeDocument/2006/relationships/hyperlink" Target="http://www.apesb.org.au/login/uploads/standards/apesb_standards/13092014105315p1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ato.gov.au/General/Employee-share-schemes/In-detail/Market-value/Market-valuation-for-tax-purposes/?page=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pesb.org.au/login/uploads/standards/apesb_standards/13092014105315p1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aat.gov.au/AAT/media/AAT/Files/Directions%20and%20guides/Guideline-Persons-Giving-Expert-and-Opinion-Evidence.pdf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fedcourt.gov.au/law-and-practice/practice-documents/practice-notes/cm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1388</Words>
  <Characters>7916</Characters>
  <Application>Microsoft Office Word</Application>
  <DocSecurity>0</DocSecurity>
  <Lines>65</Lines>
  <Paragraphs>18</Paragraphs>
  <ScaleCrop>false</ScaleCrop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2022-09-01T22:52:00Z</dcterms:created>
  <dcterms:modified xsi:type="dcterms:W3CDTF">2022-09-01T22:52:00Z</dcterms:modified>
</cp:coreProperties>
</file>