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7B41" w14:textId="77777777" w:rsidR="00271F0E" w:rsidRDefault="00271F0E" w:rsidP="000D14F8">
      <w:pPr>
        <w:spacing w:after="0" w:line="240" w:lineRule="auto"/>
        <w:rPr>
          <w:b/>
          <w:sz w:val="28"/>
          <w:szCs w:val="28"/>
        </w:rPr>
      </w:pPr>
      <w:r>
        <w:rPr>
          <w:b/>
          <w:bCs/>
          <w:sz w:val="28"/>
          <w:szCs w:val="28"/>
          <w:lang w:val="vi"/>
        </w:rPr>
        <w:t>SỞ THUẾ VỤ ÚC | ATO.GOV.AU</w:t>
      </w:r>
    </w:p>
    <w:p w14:paraId="69E21645" w14:textId="77777777" w:rsidR="000D14F8" w:rsidRDefault="00271F0E" w:rsidP="000D14F8">
      <w:pPr>
        <w:spacing w:after="0" w:line="240" w:lineRule="auto"/>
        <w:rPr>
          <w:b/>
        </w:rPr>
      </w:pPr>
      <w:r>
        <w:rPr>
          <w:b/>
          <w:bCs/>
          <w:sz w:val="28"/>
          <w:szCs w:val="28"/>
          <w:lang w:val="vi"/>
        </w:rPr>
        <w:t>‘CÁCH GST HOẠT ĐỘNG VÀ KHI NÀO ĐĂNG KÝ GST’ BẢN ĐÁNH MÁY VIDEO</w:t>
      </w:r>
      <w:r>
        <w:rPr>
          <w:b/>
          <w:bCs/>
          <w:lang w:val="vi"/>
        </w:rPr>
        <w:t xml:space="preserve"> </w:t>
      </w:r>
      <w:r>
        <w:rPr>
          <w:lang w:val="vi"/>
        </w:rPr>
        <w:tab/>
      </w:r>
      <w:r>
        <w:rPr>
          <w:lang w:val="vi"/>
        </w:rPr>
        <w:tab/>
      </w:r>
    </w:p>
    <w:p w14:paraId="217D54F9" w14:textId="77777777" w:rsidR="000D14F8" w:rsidRDefault="000D14F8" w:rsidP="000D14F8">
      <w:pPr>
        <w:spacing w:after="0" w:line="240" w:lineRule="auto"/>
        <w:rPr>
          <w:b/>
        </w:rPr>
      </w:pPr>
    </w:p>
    <w:p w14:paraId="60318A41" w14:textId="358CB424" w:rsidR="000D14F8" w:rsidRDefault="00E7548A" w:rsidP="000D14F8">
      <w:pPr>
        <w:spacing w:after="0" w:line="240" w:lineRule="auto"/>
      </w:pPr>
      <w:r>
        <w:rPr>
          <w:lang w:val="vi"/>
        </w:rPr>
        <w:t>Hầu hết hàng hóa và dịch vụ được bán hoặc tiêu thụ tại Úc đều phải chịu mức thuế hàng hóa và dịch vụ</w:t>
      </w:r>
      <w:r w:rsidR="00B67BB4">
        <w:rPr>
          <w:lang w:val="en-US"/>
        </w:rPr>
        <w:t>,</w:t>
      </w:r>
      <w:r>
        <w:rPr>
          <w:lang w:val="vi"/>
        </w:rPr>
        <w:t xml:space="preserve"> </w:t>
      </w:r>
      <w:r w:rsidR="00B67BB4">
        <w:rPr>
          <w:lang w:val="en-US"/>
        </w:rPr>
        <w:t xml:space="preserve">hay </w:t>
      </w:r>
      <w:r w:rsidR="004A70C0">
        <w:t>‘</w:t>
      </w:r>
      <w:r>
        <w:rPr>
          <w:lang w:val="vi"/>
        </w:rPr>
        <w:t>GST</w:t>
      </w:r>
      <w:r w:rsidR="004A70C0">
        <w:t>’</w:t>
      </w:r>
      <w:r w:rsidR="00B67BB4">
        <w:rPr>
          <w:lang w:val="en-US"/>
        </w:rPr>
        <w:t>,</w:t>
      </w:r>
      <w:r>
        <w:rPr>
          <w:lang w:val="vi"/>
        </w:rPr>
        <w:t xml:space="preserve"> là 10%. </w:t>
      </w:r>
    </w:p>
    <w:p w14:paraId="6791C97C" w14:textId="77777777" w:rsidR="00427FF8" w:rsidRDefault="00427FF8" w:rsidP="000D14F8">
      <w:pPr>
        <w:spacing w:after="0" w:line="240" w:lineRule="auto"/>
      </w:pPr>
    </w:p>
    <w:p w14:paraId="5EEB8D23" w14:textId="77777777" w:rsidR="000D14F8" w:rsidRDefault="000D14F8" w:rsidP="000D14F8">
      <w:pPr>
        <w:spacing w:after="0" w:line="240" w:lineRule="auto"/>
      </w:pPr>
      <w:r>
        <w:rPr>
          <w:lang w:val="vi"/>
        </w:rPr>
        <w:t xml:space="preserve">Các doanh nghiệp thu thuế GST cho chính phủ bất cứ khi nào họ bán hàng hóa và dịch vụ và sau đó trả doanh thu này cho ATO.  </w:t>
      </w:r>
    </w:p>
    <w:p w14:paraId="670CA75B" w14:textId="77777777" w:rsidR="00AD4C19" w:rsidRDefault="00AD4C19" w:rsidP="000D14F8">
      <w:pPr>
        <w:spacing w:after="0" w:line="240" w:lineRule="auto"/>
        <w:rPr>
          <w:lang w:val="vi"/>
        </w:rPr>
      </w:pPr>
    </w:p>
    <w:p w14:paraId="0D92518F" w14:textId="0531EAE3" w:rsidR="000D14F8" w:rsidRDefault="000D14F8" w:rsidP="000D14F8">
      <w:pPr>
        <w:spacing w:after="0" w:line="240" w:lineRule="auto"/>
      </w:pPr>
      <w:r>
        <w:rPr>
          <w:lang w:val="vi"/>
        </w:rPr>
        <w:t>Kế đó, chính phủ phân phối khoản tiền này cho các tiểu bang và vùng lãnh thổ để chi trả cho các dịch vụ công cộng và cơ sở hạ tầng, chẳng hạn như bệnh viện, đường sá và các trường công lập.</w:t>
      </w:r>
    </w:p>
    <w:p w14:paraId="414F8642" w14:textId="25F1BF89" w:rsidR="000D14F8" w:rsidRDefault="000D14F8" w:rsidP="000D14F8">
      <w:pPr>
        <w:spacing w:after="0" w:line="240" w:lineRule="auto"/>
      </w:pPr>
    </w:p>
    <w:p w14:paraId="2C5D75CF" w14:textId="032B9EC4" w:rsidR="00B2369E" w:rsidRDefault="00B2369E" w:rsidP="00B2369E">
      <w:pPr>
        <w:spacing w:after="0" w:line="240" w:lineRule="auto"/>
      </w:pPr>
      <w:r>
        <w:rPr>
          <w:lang w:val="vi"/>
        </w:rPr>
        <w:t xml:space="preserve">Để biết thêm thông tin, xin truy cập trang: </w:t>
      </w:r>
      <w:r w:rsidRPr="00B2369E">
        <w:rPr>
          <w:b/>
          <w:bCs/>
          <w:lang w:val="vi"/>
        </w:rPr>
        <w:t>ato.gov.au/</w:t>
      </w:r>
      <w:r w:rsidRPr="00D01B79">
        <w:rPr>
          <w:b/>
          <w:bCs/>
        </w:rPr>
        <w:t xml:space="preserve"> HowGSTworks</w:t>
      </w:r>
      <w:r>
        <w:rPr>
          <w:lang w:val="vi"/>
        </w:rPr>
        <w:t xml:space="preserve"> </w:t>
      </w:r>
    </w:p>
    <w:p w14:paraId="464DA91C" w14:textId="1C4E1FC4" w:rsidR="00B2369E" w:rsidRDefault="00B2369E" w:rsidP="000D14F8">
      <w:pPr>
        <w:spacing w:after="0" w:line="240" w:lineRule="auto"/>
      </w:pPr>
    </w:p>
    <w:p w14:paraId="22DE6B5E" w14:textId="6005079E" w:rsidR="000D14F8" w:rsidRDefault="00271F0E" w:rsidP="000D14F8">
      <w:pPr>
        <w:spacing w:after="0" w:line="240" w:lineRule="auto"/>
      </w:pPr>
      <w:r>
        <w:rPr>
          <w:lang w:val="vi"/>
        </w:rPr>
        <w:t xml:space="preserve">Điều quan trọng là phải biết liệu quý vị có cần phải đăng ký GST hay không vì </w:t>
      </w:r>
      <w:r w:rsidR="00B67BB4">
        <w:rPr>
          <w:lang w:val="en-US"/>
        </w:rPr>
        <w:t>khoản thu này</w:t>
      </w:r>
      <w:r>
        <w:rPr>
          <w:lang w:val="vi"/>
        </w:rPr>
        <w:t xml:space="preserve"> đóng vai trò quan trọng trong việc xây dựng cộng đồng của chúng ta. </w:t>
      </w:r>
    </w:p>
    <w:p w14:paraId="49C9C360" w14:textId="77777777" w:rsidR="009B489D" w:rsidRDefault="009B489D" w:rsidP="000D14F8">
      <w:pPr>
        <w:spacing w:after="0" w:line="240" w:lineRule="auto"/>
      </w:pPr>
    </w:p>
    <w:p w14:paraId="5C5905A0" w14:textId="77777777" w:rsidR="000D14F8" w:rsidRDefault="000D14F8" w:rsidP="000D14F8">
      <w:pPr>
        <w:spacing w:after="0" w:line="240" w:lineRule="auto"/>
      </w:pPr>
      <w:r>
        <w:rPr>
          <w:lang w:val="vi"/>
        </w:rPr>
        <w:t>Quý vị phải đăng ký nếu</w:t>
      </w:r>
      <w:r w:rsidR="0040581B">
        <w:rPr>
          <w:lang w:val="en-US"/>
        </w:rPr>
        <w:t xml:space="preserve"> quý vị</w:t>
      </w:r>
      <w:r>
        <w:rPr>
          <w:lang w:val="vi"/>
        </w:rPr>
        <w:t>:</w:t>
      </w:r>
    </w:p>
    <w:p w14:paraId="5E39BD77" w14:textId="77777777" w:rsidR="000D14F8" w:rsidRDefault="00271F0E" w:rsidP="000D14F8">
      <w:pPr>
        <w:pStyle w:val="ListParagraph"/>
        <w:numPr>
          <w:ilvl w:val="0"/>
          <w:numId w:val="1"/>
        </w:numPr>
        <w:spacing w:after="0" w:line="240" w:lineRule="auto"/>
      </w:pPr>
      <w:r>
        <w:rPr>
          <w:lang w:val="vi"/>
        </w:rPr>
        <w:t xml:space="preserve">điều hành một doanh nghiệp hoặc công ty có doanh thu hàng năm từ 75.000 đô la trở lên. </w:t>
      </w:r>
    </w:p>
    <w:p w14:paraId="68265F1C" w14:textId="77777777" w:rsidR="000D14F8" w:rsidRDefault="00271F0E" w:rsidP="000D14F8">
      <w:pPr>
        <w:pStyle w:val="ListParagraph"/>
        <w:numPr>
          <w:ilvl w:val="0"/>
          <w:numId w:val="1"/>
        </w:numPr>
        <w:spacing w:after="0" w:line="240" w:lineRule="auto"/>
      </w:pPr>
      <w:r>
        <w:rPr>
          <w:lang w:val="vi"/>
        </w:rPr>
        <w:t>điều hành một tổ chức phi lợi nhuận có doanh thu hàng năm là 150.000 đô la hoặc</w:t>
      </w:r>
    </w:p>
    <w:p w14:paraId="231BB00E" w14:textId="4C86750A" w:rsidR="000D14F8" w:rsidRPr="00EF1DF7" w:rsidRDefault="00271F0E" w:rsidP="000D14F8">
      <w:pPr>
        <w:pStyle w:val="ListParagraph"/>
        <w:numPr>
          <w:ilvl w:val="0"/>
          <w:numId w:val="1"/>
        </w:numPr>
        <w:spacing w:after="0" w:line="240" w:lineRule="auto"/>
      </w:pPr>
      <w:r>
        <w:rPr>
          <w:lang w:val="vi"/>
        </w:rPr>
        <w:t xml:space="preserve">quý vị là một người lái taxi hoặc </w:t>
      </w:r>
      <w:bookmarkStart w:id="0" w:name="_Hlk71553265"/>
      <w:r>
        <w:rPr>
          <w:lang w:val="vi"/>
        </w:rPr>
        <w:t>tài xế</w:t>
      </w:r>
      <w:bookmarkEnd w:id="0"/>
      <w:r w:rsidR="00A50836">
        <w:t xml:space="preserve"> </w:t>
      </w:r>
      <w:r w:rsidR="0007300D" w:rsidRPr="0007300D">
        <w:t xml:space="preserve">dịch vụ </w:t>
      </w:r>
      <w:r w:rsidR="0007300D">
        <w:t>c</w:t>
      </w:r>
      <w:r w:rsidR="00B3008C">
        <w:t xml:space="preserve">hở khách </w:t>
      </w:r>
      <w:r w:rsidR="00A50836">
        <w:t>‘ride-sourcing driver’</w:t>
      </w:r>
      <w:r>
        <w:rPr>
          <w:lang w:val="vi"/>
        </w:rPr>
        <w:t xml:space="preserve">, trong trường hợp này quý vị phải đăng ký GST dù doanh thu hàng năm của quý vị là bao nhiêu đi chăng nữa. </w:t>
      </w:r>
    </w:p>
    <w:p w14:paraId="783DDEBA" w14:textId="77777777" w:rsidR="000D14F8" w:rsidRDefault="000D14F8" w:rsidP="000D14F8">
      <w:pPr>
        <w:spacing w:after="0" w:line="240" w:lineRule="auto"/>
      </w:pPr>
    </w:p>
    <w:p w14:paraId="78967702" w14:textId="747790A1" w:rsidR="000D14F8" w:rsidRDefault="009B489D" w:rsidP="000D14F8">
      <w:pPr>
        <w:spacing w:after="0" w:line="240" w:lineRule="auto"/>
      </w:pPr>
      <w:r>
        <w:rPr>
          <w:lang w:val="vi"/>
        </w:rPr>
        <w:t xml:space="preserve">Quý vị phải đăng ký GST trong vòng 21 ngày kể từ lúc đáp ứng bất kỳ trường hợp nào trong số các trường hợp kể trên. Nếu quý vị thanh toán GST cho bất kỳ mặt hàng nào mua cho doanh nghiệp của mình, quý vị có thể yêu cầu </w:t>
      </w:r>
      <w:r w:rsidR="00B67BB4">
        <w:rPr>
          <w:lang w:val="en-US"/>
        </w:rPr>
        <w:t>khấu trừ thuế</w:t>
      </w:r>
      <w:r>
        <w:rPr>
          <w:lang w:val="vi"/>
        </w:rPr>
        <w:t xml:space="preserve"> GST.</w:t>
      </w:r>
    </w:p>
    <w:p w14:paraId="3F60883B" w14:textId="77777777" w:rsidR="000D14F8" w:rsidRDefault="000D14F8" w:rsidP="000D14F8">
      <w:pPr>
        <w:spacing w:after="0" w:line="240" w:lineRule="auto"/>
      </w:pPr>
    </w:p>
    <w:p w14:paraId="755706B0" w14:textId="2667D5B2" w:rsidR="000D14F8" w:rsidRDefault="000D14F8" w:rsidP="000D14F8">
      <w:pPr>
        <w:spacing w:after="0" w:line="240" w:lineRule="auto"/>
      </w:pPr>
      <w:r>
        <w:rPr>
          <w:lang w:val="vi"/>
        </w:rPr>
        <w:t xml:space="preserve">Quý vị có thể đăng ký trực tuyến qua </w:t>
      </w:r>
      <w:r w:rsidR="00AD4C19">
        <w:t>D</w:t>
      </w:r>
      <w:r w:rsidR="00AD4C19" w:rsidRPr="00793430">
        <w:rPr>
          <w:lang w:val="vi-VN"/>
        </w:rPr>
        <w:t>ịch vụ trực tuyến cho</w:t>
      </w:r>
      <w:r>
        <w:rPr>
          <w:lang w:val="vi"/>
        </w:rPr>
        <w:t xml:space="preserve"> </w:t>
      </w:r>
      <w:r w:rsidR="00AD4C19">
        <w:t>d</w:t>
      </w:r>
      <w:r>
        <w:rPr>
          <w:lang w:val="vi"/>
        </w:rPr>
        <w:t>oanh nghiệp</w:t>
      </w:r>
      <w:r w:rsidR="00AD4C19">
        <w:t xml:space="preserve"> ‘Online services for business’</w:t>
      </w:r>
      <w:r>
        <w:rPr>
          <w:lang w:val="vi"/>
        </w:rPr>
        <w:t xml:space="preserve">, qua điện thoại theo số </w:t>
      </w:r>
      <w:r>
        <w:rPr>
          <w:b/>
          <w:bCs/>
          <w:lang w:val="vi"/>
        </w:rPr>
        <w:t>13</w:t>
      </w:r>
      <w:r w:rsidR="00735832">
        <w:rPr>
          <w:b/>
          <w:bCs/>
        </w:rPr>
        <w:t> </w:t>
      </w:r>
      <w:r>
        <w:rPr>
          <w:b/>
          <w:bCs/>
          <w:lang w:val="vi"/>
        </w:rPr>
        <w:t>28</w:t>
      </w:r>
      <w:r w:rsidR="00735832">
        <w:rPr>
          <w:b/>
          <w:bCs/>
        </w:rPr>
        <w:t> </w:t>
      </w:r>
      <w:r>
        <w:rPr>
          <w:b/>
          <w:bCs/>
          <w:lang w:val="vi"/>
        </w:rPr>
        <w:t xml:space="preserve">66, </w:t>
      </w:r>
      <w:r>
        <w:rPr>
          <w:lang w:val="vi"/>
        </w:rPr>
        <w:t xml:space="preserve">hoặc thông qua đại diện thuế đã đăng ký hoặc đại diện BAS. </w:t>
      </w:r>
    </w:p>
    <w:p w14:paraId="26A8842D" w14:textId="77777777" w:rsidR="000D14F8" w:rsidRDefault="000D14F8" w:rsidP="000D14F8">
      <w:pPr>
        <w:spacing w:after="0" w:line="240" w:lineRule="auto"/>
      </w:pPr>
    </w:p>
    <w:p w14:paraId="29E37E1A" w14:textId="77777777" w:rsidR="000D14F8" w:rsidRDefault="002816DB" w:rsidP="000D14F8">
      <w:pPr>
        <w:spacing w:after="0" w:line="240" w:lineRule="auto"/>
      </w:pPr>
      <w:r>
        <w:rPr>
          <w:lang w:val="vi"/>
        </w:rPr>
        <w:t>Quan trọng hơn, quý vị sẽ cần một</w:t>
      </w:r>
      <w:r w:rsidR="00B67BB4">
        <w:rPr>
          <w:lang w:val="en-US"/>
        </w:rPr>
        <w:t xml:space="preserve"> mã</w:t>
      </w:r>
      <w:r>
        <w:rPr>
          <w:lang w:val="vi"/>
        </w:rPr>
        <w:t xml:space="preserve"> số doanh nghiệp Úc hoặc ‘ABN’ để đăng ký.</w:t>
      </w:r>
    </w:p>
    <w:p w14:paraId="1769776D" w14:textId="77777777" w:rsidR="000D14F8" w:rsidRDefault="000D14F8" w:rsidP="000D14F8">
      <w:pPr>
        <w:spacing w:after="0" w:line="240" w:lineRule="auto"/>
      </w:pPr>
    </w:p>
    <w:p w14:paraId="44174B1E" w14:textId="77777777" w:rsidR="00E71D42" w:rsidRDefault="00E71D42" w:rsidP="000D14F8">
      <w:pPr>
        <w:spacing w:after="0" w:line="240" w:lineRule="auto"/>
      </w:pPr>
      <w:r>
        <w:rPr>
          <w:lang w:val="vi"/>
        </w:rPr>
        <w:t>Sau khi đã hoàn tất đăng ký, hãy đảm bảo quý vị đưa mục GST vào trong toàn bộ giá bán của mình. Tất cả các giao dịch mua bán trên 82,50 đô la đều cần phải xuất hóa đơn thuế.</w:t>
      </w:r>
    </w:p>
    <w:p w14:paraId="4CA9926B" w14:textId="77777777" w:rsidR="00271F0E" w:rsidRDefault="00271F0E" w:rsidP="000D14F8">
      <w:pPr>
        <w:spacing w:after="0" w:line="240" w:lineRule="auto"/>
      </w:pPr>
    </w:p>
    <w:p w14:paraId="2062E884" w14:textId="1983B821" w:rsidR="000D14F8" w:rsidRDefault="000D14F8" w:rsidP="000D14F8">
      <w:pPr>
        <w:spacing w:after="0" w:line="240" w:lineRule="auto"/>
      </w:pPr>
      <w:r>
        <w:rPr>
          <w:lang w:val="vi"/>
        </w:rPr>
        <w:t xml:space="preserve">Điều quan trọng là giữ </w:t>
      </w:r>
      <w:r w:rsidR="00B67BB4">
        <w:rPr>
          <w:lang w:val="en-US"/>
        </w:rPr>
        <w:t xml:space="preserve">lại </w:t>
      </w:r>
      <w:r>
        <w:rPr>
          <w:lang w:val="vi"/>
        </w:rPr>
        <w:t xml:space="preserve">tất cả các biên lai vì quý vị cũng sẽ cần phải nộp </w:t>
      </w:r>
      <w:r w:rsidR="00AD4C19">
        <w:t>t</w:t>
      </w:r>
      <w:r w:rsidR="00AD4C19" w:rsidRPr="00AD4C19">
        <w:rPr>
          <w:lang w:val="en-US"/>
        </w:rPr>
        <w:t xml:space="preserve">ờ </w:t>
      </w:r>
      <w:r w:rsidR="00AD4C19">
        <w:rPr>
          <w:lang w:val="en-US"/>
        </w:rPr>
        <w:t>t</w:t>
      </w:r>
      <w:r w:rsidR="00AD4C19" w:rsidRPr="00AD4C19">
        <w:rPr>
          <w:lang w:val="en-US"/>
        </w:rPr>
        <w:t xml:space="preserve">ường trình </w:t>
      </w:r>
      <w:r w:rsidR="00AD4C19">
        <w:rPr>
          <w:lang w:val="en-US"/>
        </w:rPr>
        <w:t>h</w:t>
      </w:r>
      <w:r w:rsidR="00AD4C19" w:rsidRPr="00AD4C19">
        <w:rPr>
          <w:lang w:val="en-US"/>
        </w:rPr>
        <w:t xml:space="preserve">oạt động </w:t>
      </w:r>
      <w:r w:rsidR="00AD4C19">
        <w:rPr>
          <w:lang w:val="en-US"/>
        </w:rPr>
        <w:t>k</w:t>
      </w:r>
      <w:r w:rsidR="00AD4C19" w:rsidRPr="00AD4C19">
        <w:rPr>
          <w:lang w:val="en-US"/>
        </w:rPr>
        <w:t xml:space="preserve">inh doanh </w:t>
      </w:r>
      <w:r w:rsidR="00AD4C19">
        <w:rPr>
          <w:lang w:val="en-US"/>
        </w:rPr>
        <w:t>‘b</w:t>
      </w:r>
      <w:r w:rsidR="00AD4C19" w:rsidRPr="00AD4C19">
        <w:rPr>
          <w:lang w:val="en-US"/>
        </w:rPr>
        <w:t xml:space="preserve">usiness </w:t>
      </w:r>
      <w:r w:rsidR="00AD4C19">
        <w:rPr>
          <w:lang w:val="en-US"/>
        </w:rPr>
        <w:t>a</w:t>
      </w:r>
      <w:r w:rsidR="00AD4C19" w:rsidRPr="00AD4C19">
        <w:rPr>
          <w:lang w:val="en-US"/>
        </w:rPr>
        <w:t xml:space="preserve">ctivity </w:t>
      </w:r>
      <w:r w:rsidR="00AD4C19">
        <w:rPr>
          <w:lang w:val="en-US"/>
        </w:rPr>
        <w:t>s</w:t>
      </w:r>
      <w:r w:rsidR="00AD4C19" w:rsidRPr="00AD4C19">
        <w:rPr>
          <w:lang w:val="en-US"/>
        </w:rPr>
        <w:t>tatement</w:t>
      </w:r>
      <w:r w:rsidR="00AD4C19">
        <w:rPr>
          <w:lang w:val="en-US"/>
        </w:rPr>
        <w:t>’</w:t>
      </w:r>
      <w:r w:rsidR="00AD4C19" w:rsidRPr="00AD4C19">
        <w:rPr>
          <w:lang w:val="en-US"/>
        </w:rPr>
        <w:t xml:space="preserve"> </w:t>
      </w:r>
      <w:r>
        <w:rPr>
          <w:lang w:val="vi"/>
        </w:rPr>
        <w:t xml:space="preserve"> </w:t>
      </w:r>
      <w:r w:rsidR="00065B03">
        <w:rPr>
          <w:lang w:val="en-US"/>
        </w:rPr>
        <w:t>hay</w:t>
      </w:r>
      <w:r w:rsidR="00065B03">
        <w:rPr>
          <w:lang w:val="vi"/>
        </w:rPr>
        <w:t xml:space="preserve"> </w:t>
      </w:r>
      <w:r>
        <w:rPr>
          <w:lang w:val="vi"/>
        </w:rPr>
        <w:t>còn gọi</w:t>
      </w:r>
      <w:r w:rsidR="00B67BB4">
        <w:rPr>
          <w:lang w:val="en-US"/>
        </w:rPr>
        <w:t xml:space="preserve"> là</w:t>
      </w:r>
      <w:r>
        <w:rPr>
          <w:lang w:val="vi"/>
        </w:rPr>
        <w:t xml:space="preserve"> BAS </w:t>
      </w:r>
      <w:r w:rsidR="00B67BB4">
        <w:rPr>
          <w:lang w:val="en-US"/>
        </w:rPr>
        <w:t>khi</w:t>
      </w:r>
      <w:r>
        <w:rPr>
          <w:lang w:val="vi"/>
        </w:rPr>
        <w:t xml:space="preserve"> mà quý vị đã được đăng ký GST. </w:t>
      </w:r>
    </w:p>
    <w:p w14:paraId="0D7EDB09" w14:textId="77777777" w:rsidR="000D14F8" w:rsidRDefault="000D14F8" w:rsidP="000D14F8">
      <w:pPr>
        <w:spacing w:after="0" w:line="240" w:lineRule="auto"/>
      </w:pPr>
    </w:p>
    <w:p w14:paraId="56A59BE5" w14:textId="77777777" w:rsidR="000D14F8" w:rsidRDefault="000D14F8" w:rsidP="000D14F8">
      <w:pPr>
        <w:spacing w:after="0" w:line="240" w:lineRule="auto"/>
      </w:pPr>
      <w:r>
        <w:rPr>
          <w:lang w:val="vi"/>
        </w:rPr>
        <w:t xml:space="preserve">Để biết thêm thông tin, xin truy cập trang: </w:t>
      </w:r>
      <w:r>
        <w:rPr>
          <w:b/>
          <w:bCs/>
          <w:lang w:val="vi"/>
        </w:rPr>
        <w:t>ato.gov.au/registeringforGST</w:t>
      </w:r>
      <w:r>
        <w:rPr>
          <w:lang w:val="vi"/>
        </w:rPr>
        <w:t xml:space="preserve"> </w:t>
      </w:r>
    </w:p>
    <w:p w14:paraId="2A5A7FCD" w14:textId="77777777" w:rsidR="00A60AE7" w:rsidRDefault="004A70C0"/>
    <w:sectPr w:rsidR="00A60AE7" w:rsidSect="00D45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27CBD"/>
    <w:multiLevelType w:val="hybridMultilevel"/>
    <w:tmpl w:val="5BF651F6"/>
    <w:lvl w:ilvl="0" w:tplc="E9E0EB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F8"/>
    <w:rsid w:val="00065B03"/>
    <w:rsid w:val="0007300D"/>
    <w:rsid w:val="00091262"/>
    <w:rsid w:val="000916BC"/>
    <w:rsid w:val="000D14F8"/>
    <w:rsid w:val="00175967"/>
    <w:rsid w:val="00271F0E"/>
    <w:rsid w:val="002816DB"/>
    <w:rsid w:val="002955C4"/>
    <w:rsid w:val="0030549B"/>
    <w:rsid w:val="0040581B"/>
    <w:rsid w:val="00427FF8"/>
    <w:rsid w:val="00471FC1"/>
    <w:rsid w:val="004A70C0"/>
    <w:rsid w:val="005D33B8"/>
    <w:rsid w:val="006C49A9"/>
    <w:rsid w:val="00735832"/>
    <w:rsid w:val="007573CA"/>
    <w:rsid w:val="007E7800"/>
    <w:rsid w:val="00800ACD"/>
    <w:rsid w:val="00802AFC"/>
    <w:rsid w:val="00820D93"/>
    <w:rsid w:val="008D2A3A"/>
    <w:rsid w:val="00920D35"/>
    <w:rsid w:val="009B489D"/>
    <w:rsid w:val="009F74D2"/>
    <w:rsid w:val="00A43DC9"/>
    <w:rsid w:val="00A50836"/>
    <w:rsid w:val="00AD4C19"/>
    <w:rsid w:val="00B10FC0"/>
    <w:rsid w:val="00B2369E"/>
    <w:rsid w:val="00B3008C"/>
    <w:rsid w:val="00B67BB4"/>
    <w:rsid w:val="00B91052"/>
    <w:rsid w:val="00BE2D33"/>
    <w:rsid w:val="00C06C55"/>
    <w:rsid w:val="00D01B79"/>
    <w:rsid w:val="00D45A92"/>
    <w:rsid w:val="00D7496F"/>
    <w:rsid w:val="00DC3567"/>
    <w:rsid w:val="00DE0B6A"/>
    <w:rsid w:val="00E71D42"/>
    <w:rsid w:val="00E7548A"/>
    <w:rsid w:val="00FA0301"/>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1EBD"/>
  <w15:docId w15:val="{4737B573-8945-42EA-8E52-F0C1C4DF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14F8"/>
    <w:rPr>
      <w:sz w:val="16"/>
      <w:szCs w:val="16"/>
    </w:rPr>
  </w:style>
  <w:style w:type="paragraph" w:styleId="CommentText">
    <w:name w:val="annotation text"/>
    <w:basedOn w:val="Normal"/>
    <w:link w:val="CommentTextChar"/>
    <w:uiPriority w:val="99"/>
    <w:semiHidden/>
    <w:unhideWhenUsed/>
    <w:rsid w:val="000D14F8"/>
    <w:pPr>
      <w:spacing w:line="240" w:lineRule="auto"/>
    </w:pPr>
    <w:rPr>
      <w:sz w:val="20"/>
      <w:szCs w:val="20"/>
    </w:rPr>
  </w:style>
  <w:style w:type="character" w:customStyle="1" w:styleId="CommentTextChar">
    <w:name w:val="Comment Text Char"/>
    <w:basedOn w:val="DefaultParagraphFont"/>
    <w:link w:val="CommentText"/>
    <w:uiPriority w:val="99"/>
    <w:semiHidden/>
    <w:rsid w:val="000D14F8"/>
    <w:rPr>
      <w:sz w:val="20"/>
      <w:szCs w:val="20"/>
    </w:rPr>
  </w:style>
  <w:style w:type="paragraph" w:styleId="ListParagraph">
    <w:name w:val="List Paragraph"/>
    <w:basedOn w:val="Normal"/>
    <w:uiPriority w:val="34"/>
    <w:qFormat/>
    <w:rsid w:val="000D14F8"/>
    <w:pPr>
      <w:ind w:left="720"/>
      <w:contextualSpacing/>
    </w:pPr>
  </w:style>
  <w:style w:type="paragraph" w:styleId="BalloonText">
    <w:name w:val="Balloon Text"/>
    <w:basedOn w:val="Normal"/>
    <w:link w:val="BalloonTextChar"/>
    <w:uiPriority w:val="99"/>
    <w:semiHidden/>
    <w:unhideWhenUsed/>
    <w:rsid w:val="000D1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6EC8-4E5E-4B1C-8A6B-701B2BE8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Japna</dc:creator>
  <cp:lastModifiedBy>Trish Trafford</cp:lastModifiedBy>
  <cp:revision>4</cp:revision>
  <dcterms:created xsi:type="dcterms:W3CDTF">2022-11-08T22:44:00Z</dcterms:created>
  <dcterms:modified xsi:type="dcterms:W3CDTF">2022-11-08T23:56:00Z</dcterms:modified>
</cp:coreProperties>
</file>